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15730" w:type="dxa"/>
        <w:tblLook w:val="04A0" w:firstRow="1" w:lastRow="0" w:firstColumn="1" w:lastColumn="0" w:noHBand="0" w:noVBand="1"/>
      </w:tblPr>
      <w:tblGrid>
        <w:gridCol w:w="2689"/>
        <w:gridCol w:w="2551"/>
        <w:gridCol w:w="2552"/>
        <w:gridCol w:w="2693"/>
        <w:gridCol w:w="2693"/>
        <w:gridCol w:w="2552"/>
      </w:tblGrid>
      <w:tr w:rsidR="003A2263" w14:paraId="57A3F141" w14:textId="77777777" w:rsidTr="003A2263">
        <w:tc>
          <w:tcPr>
            <w:tcW w:w="15730" w:type="dxa"/>
            <w:gridSpan w:val="6"/>
            <w:shd w:val="clear" w:color="auto" w:fill="FFFFFF" w:themeFill="background1"/>
          </w:tcPr>
          <w:p w14:paraId="643BEB3B" w14:textId="6FC0CE37" w:rsidR="003A2263" w:rsidRDefault="003A2263" w:rsidP="003A2263">
            <w:bookmarkStart w:id="0" w:name="_GoBack"/>
            <w:bookmarkEnd w:id="0"/>
            <w:r>
              <w:rPr>
                <w:rFonts w:asciiTheme="majorHAnsi" w:hAnsiTheme="majorHAnsi" w:cstheme="majorHAnsi"/>
                <w:b/>
                <w:noProof/>
                <w:sz w:val="32"/>
                <w:szCs w:val="32"/>
                <w:lang w:eastAsia="en-GB"/>
              </w:rPr>
              <w:t>EYFS</w:t>
            </w:r>
            <w:r>
              <w:t xml:space="preserve">  </w:t>
            </w:r>
          </w:p>
          <w:p w14:paraId="69BC24F3" w14:textId="1C9F0C85" w:rsidR="003A2263" w:rsidRDefault="003A2263" w:rsidP="003A2263">
            <w:pPr>
              <w:rPr>
                <w:rFonts w:cstheme="minorHAnsi"/>
                <w:noProof/>
                <w:sz w:val="24"/>
                <w:szCs w:val="24"/>
                <w:lang w:eastAsia="en-GB"/>
              </w:rPr>
            </w:pPr>
            <w:r w:rsidRPr="003E339D">
              <w:rPr>
                <w:rFonts w:cstheme="minorHAnsi"/>
                <w:noProof/>
                <w:sz w:val="24"/>
                <w:szCs w:val="24"/>
                <w:lang w:eastAsia="en-GB"/>
              </w:rPr>
              <w:t>Reception c</w:t>
            </w:r>
            <w:r>
              <w:rPr>
                <w:rFonts w:cstheme="minorHAnsi"/>
                <w:noProof/>
                <w:sz w:val="24"/>
                <w:szCs w:val="24"/>
                <w:lang w:eastAsia="en-GB"/>
              </w:rPr>
              <w:t>hildren will begin to acquire science</w:t>
            </w:r>
            <w:r w:rsidRPr="003E339D">
              <w:rPr>
                <w:rFonts w:cstheme="minorHAnsi"/>
                <w:noProof/>
                <w:sz w:val="24"/>
                <w:szCs w:val="24"/>
                <w:lang w:eastAsia="en-GB"/>
              </w:rPr>
              <w:t xml:space="preserve"> knowledge, skills and attitudes through a range of activities and experiences across all areas of le</w:t>
            </w:r>
            <w:r>
              <w:rPr>
                <w:rFonts w:cstheme="minorHAnsi"/>
                <w:noProof/>
                <w:sz w:val="24"/>
                <w:szCs w:val="24"/>
                <w:lang w:eastAsia="en-GB"/>
              </w:rPr>
              <w:t>arning, particularly CL, PSE and UW</w:t>
            </w:r>
            <w:r w:rsidRPr="003E339D">
              <w:rPr>
                <w:rFonts w:cstheme="minorHAnsi"/>
                <w:noProof/>
                <w:sz w:val="24"/>
                <w:szCs w:val="24"/>
                <w:lang w:eastAsia="en-GB"/>
              </w:rPr>
              <w:t xml:space="preserve">. Links are made with </w:t>
            </w:r>
            <w:r w:rsidRPr="003E339D">
              <w:rPr>
                <w:rFonts w:cstheme="minorHAnsi"/>
                <w:b/>
                <w:noProof/>
                <w:sz w:val="24"/>
                <w:szCs w:val="24"/>
                <w:lang w:eastAsia="en-GB"/>
              </w:rPr>
              <w:t>Development Matters</w:t>
            </w:r>
            <w:r w:rsidRPr="003E339D">
              <w:rPr>
                <w:rFonts w:cstheme="minorHAnsi"/>
                <w:noProof/>
                <w:sz w:val="24"/>
                <w:szCs w:val="24"/>
                <w:lang w:eastAsia="en-GB"/>
              </w:rPr>
              <w:t xml:space="preserve"> statements, activities are taught through topic content and stories and are closely linked to children’s own experiences and interests. This will provide ch</w:t>
            </w:r>
            <w:r>
              <w:rPr>
                <w:rFonts w:cstheme="minorHAnsi"/>
                <w:noProof/>
                <w:sz w:val="24"/>
                <w:szCs w:val="24"/>
                <w:lang w:eastAsia="en-GB"/>
              </w:rPr>
              <w:t>ildren with the understanding, ability and confidence to access the NC Y1 science</w:t>
            </w:r>
            <w:r w:rsidRPr="003E339D">
              <w:rPr>
                <w:rFonts w:cstheme="minorHAnsi"/>
                <w:noProof/>
                <w:sz w:val="24"/>
                <w:szCs w:val="24"/>
                <w:lang w:eastAsia="en-GB"/>
              </w:rPr>
              <w:t xml:space="preserve"> curriculum.</w:t>
            </w:r>
          </w:p>
          <w:p w14:paraId="71E27B68" w14:textId="77777777" w:rsidR="003A2263" w:rsidRPr="003E339D" w:rsidRDefault="003A2263" w:rsidP="003A2263">
            <w:pPr>
              <w:rPr>
                <w:rFonts w:cstheme="minorHAnsi"/>
                <w:b/>
                <w:noProof/>
                <w:sz w:val="24"/>
                <w:szCs w:val="24"/>
                <w:lang w:eastAsia="en-GB"/>
              </w:rPr>
            </w:pPr>
            <w:r w:rsidRPr="003E339D">
              <w:rPr>
                <w:rFonts w:cstheme="minorHAnsi"/>
                <w:b/>
                <w:noProof/>
                <w:sz w:val="24"/>
                <w:szCs w:val="24"/>
                <w:lang w:eastAsia="en-GB"/>
              </w:rPr>
              <w:t>Communication and Language</w:t>
            </w:r>
          </w:p>
          <w:p w14:paraId="18A52BA9" w14:textId="77777777" w:rsidR="003A2263" w:rsidRPr="003E339D" w:rsidRDefault="003A2263" w:rsidP="003A2263">
            <w:pPr>
              <w:rPr>
                <w:rFonts w:asciiTheme="majorHAnsi" w:hAnsiTheme="majorHAnsi" w:cstheme="majorHAnsi"/>
                <w:noProof/>
                <w:sz w:val="24"/>
                <w:szCs w:val="24"/>
                <w:lang w:eastAsia="en-GB"/>
              </w:rPr>
            </w:pPr>
            <w:r w:rsidRPr="003E339D">
              <w:rPr>
                <w:rFonts w:asciiTheme="majorHAnsi" w:hAnsiTheme="majorHAnsi" w:cstheme="majorHAnsi"/>
                <w:noProof/>
                <w:sz w:val="24"/>
                <w:szCs w:val="24"/>
                <w:lang w:eastAsia="en-GB"/>
              </w:rPr>
              <w:t>• Learn</w:t>
            </w:r>
            <w:r>
              <w:rPr>
                <w:rFonts w:asciiTheme="majorHAnsi" w:hAnsiTheme="majorHAnsi" w:cstheme="majorHAnsi"/>
                <w:noProof/>
                <w:sz w:val="24"/>
                <w:szCs w:val="24"/>
                <w:lang w:eastAsia="en-GB"/>
              </w:rPr>
              <w:t xml:space="preserve"> and use</w:t>
            </w:r>
            <w:r w:rsidRPr="003E339D">
              <w:rPr>
                <w:rFonts w:asciiTheme="majorHAnsi" w:hAnsiTheme="majorHAnsi" w:cstheme="majorHAnsi"/>
                <w:noProof/>
                <w:sz w:val="24"/>
                <w:szCs w:val="24"/>
                <w:lang w:eastAsia="en-GB"/>
              </w:rPr>
              <w:t xml:space="preserve"> new vocabulary.</w:t>
            </w:r>
          </w:p>
          <w:p w14:paraId="1388B502" w14:textId="27BE2F75" w:rsidR="003A2263" w:rsidRPr="003E339D" w:rsidRDefault="003A2263" w:rsidP="003A2263">
            <w:pPr>
              <w:rPr>
                <w:rFonts w:asciiTheme="majorHAnsi" w:hAnsiTheme="majorHAnsi" w:cstheme="majorHAnsi"/>
                <w:noProof/>
                <w:sz w:val="24"/>
                <w:szCs w:val="24"/>
                <w:lang w:eastAsia="en-GB"/>
              </w:rPr>
            </w:pPr>
            <w:r w:rsidRPr="003E339D">
              <w:rPr>
                <w:rFonts w:asciiTheme="majorHAnsi" w:hAnsiTheme="majorHAnsi" w:cstheme="majorHAnsi"/>
                <w:noProof/>
                <w:sz w:val="24"/>
                <w:szCs w:val="24"/>
                <w:lang w:eastAsia="en-GB"/>
              </w:rPr>
              <w:t>• Ask questions to find out more and to check they understand what has been said to them.</w:t>
            </w:r>
          </w:p>
          <w:p w14:paraId="7E94D38E" w14:textId="77777777" w:rsidR="003A2263" w:rsidRPr="003E339D" w:rsidRDefault="003A2263" w:rsidP="003A2263">
            <w:pPr>
              <w:rPr>
                <w:rFonts w:asciiTheme="majorHAnsi" w:hAnsiTheme="majorHAnsi" w:cstheme="majorHAnsi"/>
                <w:noProof/>
                <w:sz w:val="24"/>
                <w:szCs w:val="24"/>
                <w:lang w:eastAsia="en-GB"/>
              </w:rPr>
            </w:pPr>
            <w:r w:rsidRPr="003E339D">
              <w:rPr>
                <w:rFonts w:asciiTheme="majorHAnsi" w:hAnsiTheme="majorHAnsi" w:cstheme="majorHAnsi"/>
                <w:noProof/>
                <w:sz w:val="24"/>
                <w:szCs w:val="24"/>
                <w:lang w:eastAsia="en-GB"/>
              </w:rPr>
              <w:t>• Articulate their ideas and thoughts in well-formed sentences.</w:t>
            </w:r>
          </w:p>
          <w:p w14:paraId="2E84F9E1" w14:textId="77777777" w:rsidR="003A2263" w:rsidRPr="003E339D" w:rsidRDefault="003A2263" w:rsidP="003A2263">
            <w:pPr>
              <w:rPr>
                <w:rFonts w:asciiTheme="majorHAnsi" w:hAnsiTheme="majorHAnsi" w:cstheme="majorHAnsi"/>
                <w:noProof/>
                <w:sz w:val="24"/>
                <w:szCs w:val="24"/>
                <w:lang w:eastAsia="en-GB"/>
              </w:rPr>
            </w:pPr>
            <w:r w:rsidRPr="003E339D">
              <w:rPr>
                <w:rFonts w:asciiTheme="majorHAnsi" w:hAnsiTheme="majorHAnsi" w:cstheme="majorHAnsi"/>
                <w:noProof/>
                <w:sz w:val="24"/>
                <w:szCs w:val="24"/>
                <w:lang w:eastAsia="en-GB"/>
              </w:rPr>
              <w:t>• Connect one idea or action to another using a range of connectives.</w:t>
            </w:r>
          </w:p>
          <w:p w14:paraId="3E72F9FD" w14:textId="11CEF9F1" w:rsidR="003A2263" w:rsidRPr="003E339D" w:rsidRDefault="003A2263" w:rsidP="003A2263">
            <w:pPr>
              <w:rPr>
                <w:rFonts w:asciiTheme="majorHAnsi" w:hAnsiTheme="majorHAnsi" w:cstheme="majorHAnsi"/>
                <w:noProof/>
                <w:sz w:val="24"/>
                <w:szCs w:val="24"/>
                <w:lang w:eastAsia="en-GB"/>
              </w:rPr>
            </w:pPr>
            <w:r w:rsidRPr="003E339D">
              <w:rPr>
                <w:rFonts w:asciiTheme="majorHAnsi" w:hAnsiTheme="majorHAnsi" w:cstheme="majorHAnsi"/>
                <w:noProof/>
                <w:sz w:val="24"/>
                <w:szCs w:val="24"/>
                <w:lang w:eastAsia="en-GB"/>
              </w:rPr>
              <w:t>• Describe events in some detail.</w:t>
            </w:r>
          </w:p>
          <w:p w14:paraId="5BED432A" w14:textId="2BDFF04C" w:rsidR="003A2263" w:rsidRDefault="003A2263" w:rsidP="003A2263">
            <w:pPr>
              <w:rPr>
                <w:rFonts w:cstheme="minorHAnsi"/>
                <w:sz w:val="24"/>
                <w:szCs w:val="24"/>
              </w:rPr>
            </w:pPr>
            <w:r w:rsidRPr="003E339D">
              <w:rPr>
                <w:rFonts w:asciiTheme="majorHAnsi" w:hAnsiTheme="majorHAnsi" w:cstheme="majorHAnsi"/>
                <w:noProof/>
                <w:sz w:val="24"/>
                <w:szCs w:val="24"/>
                <w:lang w:eastAsia="en-GB"/>
              </w:rPr>
              <w:t>• Use talk to help</w:t>
            </w:r>
            <w:r>
              <w:t xml:space="preserve"> </w:t>
            </w:r>
            <w:r w:rsidRPr="003E339D">
              <w:rPr>
                <w:rFonts w:cstheme="minorHAnsi"/>
                <w:sz w:val="24"/>
                <w:szCs w:val="24"/>
              </w:rPr>
              <w:t>work out problems and organise thinking and activities, and to explain how things work and why they might happen.</w:t>
            </w:r>
          </w:p>
          <w:p w14:paraId="38367D72" w14:textId="1F0F11DC" w:rsidR="003A2263" w:rsidRDefault="003A2263" w:rsidP="003A2263">
            <w:pPr>
              <w:rPr>
                <w:rFonts w:cstheme="minorHAnsi"/>
                <w:b/>
                <w:sz w:val="24"/>
                <w:szCs w:val="24"/>
              </w:rPr>
            </w:pPr>
            <w:r w:rsidRPr="003E339D">
              <w:rPr>
                <w:rFonts w:cstheme="minorHAnsi"/>
                <w:b/>
                <w:sz w:val="24"/>
                <w:szCs w:val="24"/>
              </w:rPr>
              <w:t>Personal, Social and Emotional Development</w:t>
            </w:r>
          </w:p>
          <w:p w14:paraId="1D775A6E" w14:textId="77777777" w:rsidR="003A2263" w:rsidRPr="003E339D" w:rsidRDefault="003A2263" w:rsidP="003A2263">
            <w:pPr>
              <w:rPr>
                <w:rFonts w:cstheme="minorHAnsi"/>
                <w:noProof/>
                <w:sz w:val="24"/>
                <w:szCs w:val="24"/>
                <w:lang w:eastAsia="en-GB"/>
              </w:rPr>
            </w:pPr>
            <w:r w:rsidRPr="003E339D">
              <w:rPr>
                <w:rFonts w:cstheme="minorHAnsi"/>
                <w:noProof/>
                <w:sz w:val="24"/>
                <w:szCs w:val="24"/>
                <w:lang w:eastAsia="en-GB"/>
              </w:rPr>
              <w:t>• See themselves as a valuable individual.</w:t>
            </w:r>
          </w:p>
          <w:p w14:paraId="06D4E38A" w14:textId="77777777" w:rsidR="003A2263" w:rsidRPr="003E339D" w:rsidRDefault="003A2263" w:rsidP="003A2263">
            <w:pPr>
              <w:rPr>
                <w:rFonts w:cstheme="minorHAnsi"/>
                <w:noProof/>
                <w:sz w:val="24"/>
                <w:szCs w:val="24"/>
                <w:lang w:eastAsia="en-GB"/>
              </w:rPr>
            </w:pPr>
            <w:r w:rsidRPr="003E339D">
              <w:rPr>
                <w:rFonts w:cstheme="minorHAnsi"/>
                <w:noProof/>
                <w:sz w:val="24"/>
                <w:szCs w:val="24"/>
                <w:lang w:eastAsia="en-GB"/>
              </w:rPr>
              <w:t>• Build constructive and respectful relationships.</w:t>
            </w:r>
          </w:p>
          <w:p w14:paraId="3029D3BD" w14:textId="77777777" w:rsidR="003A2263" w:rsidRPr="003E339D" w:rsidRDefault="003A2263" w:rsidP="003A2263">
            <w:pPr>
              <w:rPr>
                <w:rFonts w:cstheme="minorHAnsi"/>
                <w:noProof/>
                <w:sz w:val="24"/>
                <w:szCs w:val="24"/>
                <w:lang w:eastAsia="en-GB"/>
              </w:rPr>
            </w:pPr>
            <w:r w:rsidRPr="003E339D">
              <w:rPr>
                <w:rFonts w:cstheme="minorHAnsi"/>
                <w:noProof/>
                <w:sz w:val="24"/>
                <w:szCs w:val="24"/>
                <w:lang w:eastAsia="en-GB"/>
              </w:rPr>
              <w:t>• Express their feelings and consider the feelings of others.</w:t>
            </w:r>
          </w:p>
          <w:p w14:paraId="4FACD2C0" w14:textId="77777777" w:rsidR="003A2263" w:rsidRPr="003E339D" w:rsidRDefault="003A2263" w:rsidP="003A2263">
            <w:pPr>
              <w:rPr>
                <w:rFonts w:cstheme="minorHAnsi"/>
                <w:noProof/>
                <w:sz w:val="24"/>
                <w:szCs w:val="24"/>
                <w:lang w:eastAsia="en-GB"/>
              </w:rPr>
            </w:pPr>
            <w:r w:rsidRPr="003E339D">
              <w:rPr>
                <w:rFonts w:cstheme="minorHAnsi"/>
                <w:noProof/>
                <w:sz w:val="24"/>
                <w:szCs w:val="24"/>
                <w:lang w:eastAsia="en-GB"/>
              </w:rPr>
              <w:t>• Show resilience and perseverance in the face of challenge.</w:t>
            </w:r>
          </w:p>
          <w:p w14:paraId="341DE877" w14:textId="6A6D32E3" w:rsidR="003A2263" w:rsidRPr="003E339D" w:rsidRDefault="003A2263" w:rsidP="003A2263">
            <w:pPr>
              <w:rPr>
                <w:rFonts w:cstheme="minorHAnsi"/>
                <w:noProof/>
                <w:sz w:val="24"/>
                <w:szCs w:val="24"/>
                <w:lang w:eastAsia="en-GB"/>
              </w:rPr>
            </w:pPr>
            <w:r w:rsidRPr="003E339D">
              <w:rPr>
                <w:rFonts w:cstheme="minorHAnsi"/>
                <w:noProof/>
                <w:sz w:val="24"/>
                <w:szCs w:val="24"/>
                <w:lang w:eastAsia="en-GB"/>
              </w:rPr>
              <w:t>• Think about the perspectives of others.</w:t>
            </w:r>
          </w:p>
          <w:p w14:paraId="7A6BF977" w14:textId="77777777" w:rsidR="003A2263" w:rsidRPr="003E339D" w:rsidRDefault="003A2263" w:rsidP="003A2263">
            <w:pPr>
              <w:rPr>
                <w:rFonts w:cstheme="minorHAnsi"/>
                <w:noProof/>
                <w:sz w:val="24"/>
                <w:szCs w:val="24"/>
                <w:lang w:eastAsia="en-GB"/>
              </w:rPr>
            </w:pPr>
            <w:r w:rsidRPr="003E339D">
              <w:rPr>
                <w:rFonts w:cstheme="minorHAnsi"/>
                <w:noProof/>
                <w:sz w:val="24"/>
                <w:szCs w:val="24"/>
                <w:lang w:eastAsia="en-GB"/>
              </w:rPr>
              <w:t>• Know and talk about the different factors that support their overall health and wellbeing:</w:t>
            </w:r>
          </w:p>
          <w:p w14:paraId="1B4E3B13" w14:textId="77777777" w:rsidR="003A2263" w:rsidRPr="003E339D" w:rsidRDefault="003A2263" w:rsidP="003A2263">
            <w:pPr>
              <w:rPr>
                <w:rFonts w:cstheme="minorHAnsi"/>
                <w:noProof/>
                <w:sz w:val="24"/>
                <w:szCs w:val="24"/>
                <w:lang w:eastAsia="en-GB"/>
              </w:rPr>
            </w:pPr>
            <w:r w:rsidRPr="003E339D">
              <w:rPr>
                <w:rFonts w:cstheme="minorHAnsi"/>
                <w:noProof/>
                <w:sz w:val="24"/>
                <w:szCs w:val="24"/>
                <w:lang w:eastAsia="en-GB"/>
              </w:rPr>
              <w:t>- regular physical activity - sensible amounts of ‘screen time’</w:t>
            </w:r>
          </w:p>
          <w:p w14:paraId="233D10A9" w14:textId="77777777" w:rsidR="003A2263" w:rsidRPr="003E339D" w:rsidRDefault="003A2263" w:rsidP="003A2263">
            <w:pPr>
              <w:rPr>
                <w:rFonts w:cstheme="minorHAnsi"/>
                <w:noProof/>
                <w:sz w:val="24"/>
                <w:szCs w:val="24"/>
                <w:lang w:eastAsia="en-GB"/>
              </w:rPr>
            </w:pPr>
            <w:r w:rsidRPr="003E339D">
              <w:rPr>
                <w:rFonts w:cstheme="minorHAnsi"/>
                <w:noProof/>
                <w:sz w:val="24"/>
                <w:szCs w:val="24"/>
                <w:lang w:eastAsia="en-GB"/>
              </w:rPr>
              <w:t>- healthy eating - having a good sleep routine</w:t>
            </w:r>
          </w:p>
          <w:p w14:paraId="78B4E52E" w14:textId="77777777" w:rsidR="003A2263" w:rsidRDefault="003A2263" w:rsidP="003A2263">
            <w:pPr>
              <w:rPr>
                <w:rFonts w:cstheme="minorHAnsi"/>
                <w:noProof/>
                <w:sz w:val="24"/>
                <w:szCs w:val="24"/>
                <w:lang w:eastAsia="en-GB"/>
              </w:rPr>
            </w:pPr>
            <w:r w:rsidRPr="003E339D">
              <w:rPr>
                <w:rFonts w:cstheme="minorHAnsi"/>
                <w:noProof/>
                <w:sz w:val="24"/>
                <w:szCs w:val="24"/>
                <w:lang w:eastAsia="en-GB"/>
              </w:rPr>
              <w:t>- toothbrushing - being a safe pedestrian</w:t>
            </w:r>
          </w:p>
          <w:p w14:paraId="4EC901FB" w14:textId="77777777" w:rsidR="003A2263" w:rsidRPr="003E339D" w:rsidRDefault="003A2263" w:rsidP="003A2263">
            <w:pPr>
              <w:rPr>
                <w:rFonts w:cstheme="minorHAnsi"/>
                <w:b/>
                <w:noProof/>
                <w:sz w:val="24"/>
                <w:szCs w:val="24"/>
                <w:lang w:eastAsia="en-GB"/>
              </w:rPr>
            </w:pPr>
            <w:r w:rsidRPr="003E339D">
              <w:rPr>
                <w:rFonts w:cstheme="minorHAnsi"/>
                <w:b/>
                <w:noProof/>
                <w:sz w:val="24"/>
                <w:szCs w:val="24"/>
                <w:lang w:eastAsia="en-GB"/>
              </w:rPr>
              <w:t>Understanding the World</w:t>
            </w:r>
          </w:p>
          <w:p w14:paraId="105DE629" w14:textId="77777777" w:rsidR="003A2263" w:rsidRPr="003E339D" w:rsidRDefault="003A2263" w:rsidP="003A2263">
            <w:pPr>
              <w:rPr>
                <w:rFonts w:cstheme="minorHAnsi"/>
                <w:noProof/>
                <w:sz w:val="24"/>
                <w:szCs w:val="24"/>
                <w:lang w:eastAsia="en-GB"/>
              </w:rPr>
            </w:pPr>
            <w:r w:rsidRPr="003E339D">
              <w:rPr>
                <w:rFonts w:cstheme="minorHAnsi"/>
                <w:noProof/>
                <w:sz w:val="24"/>
                <w:szCs w:val="24"/>
                <w:lang w:eastAsia="en-GB"/>
              </w:rPr>
              <w:t>• Explore the natural world around them, making observations and drawing pictures of animals and plants.</w:t>
            </w:r>
          </w:p>
          <w:p w14:paraId="7D535C8D" w14:textId="77777777" w:rsidR="003A2263" w:rsidRPr="003E339D" w:rsidRDefault="003A2263" w:rsidP="003A2263">
            <w:pPr>
              <w:rPr>
                <w:rFonts w:cstheme="minorHAnsi"/>
                <w:noProof/>
                <w:sz w:val="24"/>
                <w:szCs w:val="24"/>
                <w:lang w:eastAsia="en-GB"/>
              </w:rPr>
            </w:pPr>
            <w:r w:rsidRPr="003E339D">
              <w:rPr>
                <w:rFonts w:cstheme="minorHAnsi"/>
                <w:noProof/>
                <w:sz w:val="24"/>
                <w:szCs w:val="24"/>
                <w:lang w:eastAsia="en-GB"/>
              </w:rPr>
              <w:t xml:space="preserve">• Know some similarities and differences between the natural world around them and contrasting environments, </w:t>
            </w:r>
          </w:p>
          <w:p w14:paraId="02128D21" w14:textId="77777777" w:rsidR="003A2263" w:rsidRPr="003E339D" w:rsidRDefault="003A2263" w:rsidP="003A2263">
            <w:pPr>
              <w:rPr>
                <w:rFonts w:cstheme="minorHAnsi"/>
                <w:noProof/>
                <w:sz w:val="24"/>
                <w:szCs w:val="24"/>
                <w:lang w:eastAsia="en-GB"/>
              </w:rPr>
            </w:pPr>
            <w:r w:rsidRPr="003E339D">
              <w:rPr>
                <w:rFonts w:cstheme="minorHAnsi"/>
                <w:noProof/>
                <w:sz w:val="24"/>
                <w:szCs w:val="24"/>
                <w:lang w:eastAsia="en-GB"/>
              </w:rPr>
              <w:t xml:space="preserve">drawing on their experiences and what has been read in class. </w:t>
            </w:r>
          </w:p>
          <w:p w14:paraId="1CBCE0DD" w14:textId="77777777" w:rsidR="003A2263" w:rsidRPr="003E339D" w:rsidRDefault="003A2263" w:rsidP="003A2263">
            <w:pPr>
              <w:rPr>
                <w:rFonts w:cstheme="minorHAnsi"/>
                <w:noProof/>
                <w:sz w:val="24"/>
                <w:szCs w:val="24"/>
                <w:lang w:eastAsia="en-GB"/>
              </w:rPr>
            </w:pPr>
            <w:r w:rsidRPr="003E339D">
              <w:rPr>
                <w:rFonts w:cstheme="minorHAnsi"/>
                <w:noProof/>
                <w:sz w:val="24"/>
                <w:szCs w:val="24"/>
                <w:lang w:eastAsia="en-GB"/>
              </w:rPr>
              <w:t xml:space="preserve">• Understand some important processes and changes in the natural world around them, including the seasons and </w:t>
            </w:r>
          </w:p>
          <w:p w14:paraId="150B48C5" w14:textId="77777777" w:rsidR="003A2263" w:rsidRDefault="003A2263" w:rsidP="003A2263">
            <w:pPr>
              <w:rPr>
                <w:rFonts w:cstheme="minorHAnsi"/>
                <w:noProof/>
                <w:sz w:val="24"/>
                <w:szCs w:val="24"/>
                <w:lang w:eastAsia="en-GB"/>
              </w:rPr>
            </w:pPr>
            <w:r w:rsidRPr="003E339D">
              <w:rPr>
                <w:rFonts w:cstheme="minorHAnsi"/>
                <w:noProof/>
                <w:sz w:val="24"/>
                <w:szCs w:val="24"/>
                <w:lang w:eastAsia="en-GB"/>
              </w:rPr>
              <w:t>changing states of matter</w:t>
            </w:r>
          </w:p>
          <w:p w14:paraId="103B8D2F" w14:textId="77777777" w:rsidR="003A2263" w:rsidRDefault="003A2263" w:rsidP="00484EBA">
            <w:pPr>
              <w:jc w:val="center"/>
              <w:rPr>
                <w:rFonts w:asciiTheme="majorHAnsi" w:hAnsiTheme="majorHAnsi" w:cstheme="majorHAnsi"/>
                <w:b/>
                <w:noProof/>
                <w:sz w:val="32"/>
                <w:szCs w:val="32"/>
                <w:lang w:eastAsia="en-GB"/>
              </w:rPr>
            </w:pPr>
          </w:p>
        </w:tc>
      </w:tr>
      <w:tr w:rsidR="00484EBA" w14:paraId="0D0C6207" w14:textId="77777777" w:rsidTr="009A4610">
        <w:tc>
          <w:tcPr>
            <w:tcW w:w="15730" w:type="dxa"/>
            <w:gridSpan w:val="6"/>
            <w:shd w:val="clear" w:color="auto" w:fill="A8D08D" w:themeFill="accent6" w:themeFillTint="99"/>
          </w:tcPr>
          <w:p w14:paraId="5CCF0554" w14:textId="49061595" w:rsidR="00484EBA" w:rsidRPr="00D6163D" w:rsidRDefault="00484EBA" w:rsidP="00484EBA">
            <w:pPr>
              <w:jc w:val="center"/>
              <w:rPr>
                <w:rFonts w:asciiTheme="majorHAnsi" w:hAnsiTheme="majorHAnsi" w:cstheme="majorHAnsi"/>
                <w:b/>
                <w:sz w:val="32"/>
                <w:szCs w:val="32"/>
              </w:rPr>
            </w:pPr>
            <w:r w:rsidRPr="00D6163D">
              <w:rPr>
                <w:rFonts w:asciiTheme="majorHAnsi" w:hAnsiTheme="majorHAnsi" w:cstheme="majorHAnsi"/>
                <w:b/>
                <w:sz w:val="32"/>
                <w:szCs w:val="32"/>
              </w:rPr>
              <w:t>SEASONAL CHANGE</w:t>
            </w:r>
          </w:p>
        </w:tc>
      </w:tr>
      <w:tr w:rsidR="003E339D" w14:paraId="16AC0303" w14:textId="77777777" w:rsidTr="003E339D">
        <w:tc>
          <w:tcPr>
            <w:tcW w:w="15730" w:type="dxa"/>
            <w:gridSpan w:val="6"/>
            <w:shd w:val="clear" w:color="auto" w:fill="auto"/>
          </w:tcPr>
          <w:p w14:paraId="2A3395BC" w14:textId="77777777" w:rsidR="00082A85" w:rsidRDefault="00082A85" w:rsidP="003E339D">
            <w:pPr>
              <w:rPr>
                <w:rFonts w:cstheme="minorHAnsi"/>
                <w:noProof/>
                <w:sz w:val="24"/>
                <w:szCs w:val="24"/>
                <w:lang w:eastAsia="en-GB"/>
              </w:rPr>
            </w:pPr>
          </w:p>
          <w:p w14:paraId="180407F8" w14:textId="77777777" w:rsidR="00082A85" w:rsidRDefault="00082A85" w:rsidP="003E339D">
            <w:pPr>
              <w:rPr>
                <w:rFonts w:cstheme="minorHAnsi"/>
                <w:noProof/>
                <w:sz w:val="24"/>
                <w:szCs w:val="24"/>
                <w:lang w:eastAsia="en-GB"/>
              </w:rPr>
            </w:pPr>
          </w:p>
          <w:p w14:paraId="6DB2712F" w14:textId="77777777" w:rsidR="00082A85" w:rsidRDefault="00082A85" w:rsidP="003E339D">
            <w:pPr>
              <w:rPr>
                <w:rFonts w:cstheme="minorHAnsi"/>
                <w:noProof/>
                <w:sz w:val="24"/>
                <w:szCs w:val="24"/>
                <w:lang w:eastAsia="en-GB"/>
              </w:rPr>
            </w:pPr>
          </w:p>
          <w:p w14:paraId="71AD0BD6" w14:textId="77777777" w:rsidR="00082A85" w:rsidRPr="003E339D" w:rsidRDefault="00082A85" w:rsidP="003E339D">
            <w:pPr>
              <w:rPr>
                <w:rFonts w:asciiTheme="majorHAnsi" w:hAnsiTheme="majorHAnsi" w:cstheme="majorHAnsi"/>
                <w:b/>
                <w:noProof/>
                <w:sz w:val="32"/>
                <w:szCs w:val="32"/>
                <w:lang w:eastAsia="en-GB"/>
              </w:rPr>
            </w:pPr>
          </w:p>
        </w:tc>
      </w:tr>
      <w:tr w:rsidR="008269B7" w14:paraId="7F45ABEA" w14:textId="77777777" w:rsidTr="009A4610">
        <w:tc>
          <w:tcPr>
            <w:tcW w:w="2689" w:type="dxa"/>
          </w:tcPr>
          <w:p w14:paraId="5FFC3DB7" w14:textId="77777777" w:rsidR="008269B7" w:rsidRPr="00484EBA" w:rsidRDefault="008269B7" w:rsidP="00484EBA">
            <w:pPr>
              <w:jc w:val="center"/>
              <w:rPr>
                <w:rFonts w:asciiTheme="majorHAnsi" w:hAnsiTheme="majorHAnsi" w:cstheme="majorHAnsi"/>
                <w:b/>
                <w:sz w:val="24"/>
                <w:szCs w:val="24"/>
              </w:rPr>
            </w:pPr>
            <w:r w:rsidRPr="00484EBA">
              <w:rPr>
                <w:rFonts w:asciiTheme="majorHAnsi" w:hAnsiTheme="majorHAnsi" w:cstheme="majorHAnsi"/>
                <w:b/>
                <w:sz w:val="24"/>
                <w:szCs w:val="24"/>
              </w:rPr>
              <w:lastRenderedPageBreak/>
              <w:t>Year 1</w:t>
            </w:r>
          </w:p>
        </w:tc>
        <w:tc>
          <w:tcPr>
            <w:tcW w:w="2551" w:type="dxa"/>
          </w:tcPr>
          <w:p w14:paraId="6AD87516" w14:textId="77777777" w:rsidR="008269B7" w:rsidRPr="00484EBA" w:rsidRDefault="008269B7" w:rsidP="00484EBA">
            <w:pPr>
              <w:jc w:val="center"/>
              <w:rPr>
                <w:rFonts w:asciiTheme="majorHAnsi" w:hAnsiTheme="majorHAnsi" w:cstheme="majorHAnsi"/>
                <w:b/>
                <w:sz w:val="24"/>
                <w:szCs w:val="24"/>
              </w:rPr>
            </w:pPr>
            <w:r w:rsidRPr="00484EBA">
              <w:rPr>
                <w:rFonts w:asciiTheme="majorHAnsi" w:hAnsiTheme="majorHAnsi" w:cstheme="majorHAnsi"/>
                <w:b/>
                <w:sz w:val="24"/>
                <w:szCs w:val="24"/>
              </w:rPr>
              <w:t>Year 2</w:t>
            </w:r>
          </w:p>
        </w:tc>
        <w:tc>
          <w:tcPr>
            <w:tcW w:w="2552" w:type="dxa"/>
          </w:tcPr>
          <w:p w14:paraId="0D10C482" w14:textId="77777777" w:rsidR="008269B7" w:rsidRPr="00484EBA" w:rsidRDefault="008269B7" w:rsidP="00484EBA">
            <w:pPr>
              <w:jc w:val="center"/>
              <w:rPr>
                <w:rFonts w:asciiTheme="majorHAnsi" w:hAnsiTheme="majorHAnsi" w:cstheme="majorHAnsi"/>
                <w:b/>
                <w:sz w:val="24"/>
                <w:szCs w:val="24"/>
              </w:rPr>
            </w:pPr>
            <w:r w:rsidRPr="00484EBA">
              <w:rPr>
                <w:rFonts w:asciiTheme="majorHAnsi" w:hAnsiTheme="majorHAnsi" w:cstheme="majorHAnsi"/>
                <w:b/>
                <w:sz w:val="24"/>
                <w:szCs w:val="24"/>
              </w:rPr>
              <w:t>Year 3</w:t>
            </w:r>
          </w:p>
        </w:tc>
        <w:tc>
          <w:tcPr>
            <w:tcW w:w="2693" w:type="dxa"/>
          </w:tcPr>
          <w:p w14:paraId="574F57E9" w14:textId="77777777" w:rsidR="008269B7" w:rsidRPr="00484EBA" w:rsidRDefault="008269B7" w:rsidP="00484EBA">
            <w:pPr>
              <w:jc w:val="center"/>
              <w:rPr>
                <w:rFonts w:asciiTheme="majorHAnsi" w:hAnsiTheme="majorHAnsi" w:cstheme="majorHAnsi"/>
                <w:b/>
                <w:sz w:val="24"/>
                <w:szCs w:val="24"/>
              </w:rPr>
            </w:pPr>
            <w:r w:rsidRPr="00484EBA">
              <w:rPr>
                <w:rFonts w:asciiTheme="majorHAnsi" w:hAnsiTheme="majorHAnsi" w:cstheme="majorHAnsi"/>
                <w:b/>
                <w:sz w:val="24"/>
                <w:szCs w:val="24"/>
              </w:rPr>
              <w:t>Year 4</w:t>
            </w:r>
          </w:p>
        </w:tc>
        <w:tc>
          <w:tcPr>
            <w:tcW w:w="2693" w:type="dxa"/>
          </w:tcPr>
          <w:p w14:paraId="19EC77B0" w14:textId="77777777" w:rsidR="008269B7" w:rsidRPr="00484EBA" w:rsidRDefault="008269B7" w:rsidP="00484EBA">
            <w:pPr>
              <w:jc w:val="center"/>
              <w:rPr>
                <w:rFonts w:asciiTheme="majorHAnsi" w:hAnsiTheme="majorHAnsi" w:cstheme="majorHAnsi"/>
                <w:b/>
                <w:sz w:val="24"/>
                <w:szCs w:val="24"/>
              </w:rPr>
            </w:pPr>
            <w:r w:rsidRPr="00484EBA">
              <w:rPr>
                <w:rFonts w:asciiTheme="majorHAnsi" w:hAnsiTheme="majorHAnsi" w:cstheme="majorHAnsi"/>
                <w:b/>
                <w:sz w:val="24"/>
                <w:szCs w:val="24"/>
              </w:rPr>
              <w:t>Year 5</w:t>
            </w:r>
          </w:p>
        </w:tc>
        <w:tc>
          <w:tcPr>
            <w:tcW w:w="2552" w:type="dxa"/>
          </w:tcPr>
          <w:p w14:paraId="1FB85FF3" w14:textId="77777777" w:rsidR="008269B7" w:rsidRPr="00484EBA" w:rsidRDefault="008269B7" w:rsidP="00484EBA">
            <w:pPr>
              <w:jc w:val="center"/>
              <w:rPr>
                <w:rFonts w:asciiTheme="majorHAnsi" w:hAnsiTheme="majorHAnsi" w:cstheme="majorHAnsi"/>
                <w:b/>
                <w:sz w:val="24"/>
                <w:szCs w:val="24"/>
              </w:rPr>
            </w:pPr>
            <w:r w:rsidRPr="00484EBA">
              <w:rPr>
                <w:rFonts w:asciiTheme="majorHAnsi" w:hAnsiTheme="majorHAnsi" w:cstheme="majorHAnsi"/>
                <w:b/>
                <w:sz w:val="24"/>
                <w:szCs w:val="24"/>
              </w:rPr>
              <w:t>Year 6</w:t>
            </w:r>
          </w:p>
        </w:tc>
      </w:tr>
      <w:tr w:rsidR="008269B7" w14:paraId="46991AAC" w14:textId="77777777" w:rsidTr="009A4610">
        <w:tc>
          <w:tcPr>
            <w:tcW w:w="2689" w:type="dxa"/>
            <w:shd w:val="clear" w:color="auto" w:fill="E2EFD9" w:themeFill="accent6" w:themeFillTint="33"/>
          </w:tcPr>
          <w:p w14:paraId="2EE12A84" w14:textId="77777777" w:rsidR="008269B7" w:rsidRPr="00484EBA" w:rsidRDefault="008269B7" w:rsidP="00484EBA">
            <w:pPr>
              <w:pStyle w:val="ListParagraph"/>
              <w:numPr>
                <w:ilvl w:val="0"/>
                <w:numId w:val="32"/>
              </w:numPr>
              <w:spacing w:line="375" w:lineRule="atLeast"/>
              <w:rPr>
                <w:rFonts w:ascii="Comic Sans MS" w:eastAsia="Times New Roman" w:hAnsi="Comic Sans MS" w:cs="Times New Roman"/>
                <w:color w:val="0B0C0C"/>
                <w:sz w:val="18"/>
                <w:szCs w:val="18"/>
                <w:lang w:eastAsia="en-GB"/>
              </w:rPr>
            </w:pPr>
            <w:r w:rsidRPr="00484EBA">
              <w:rPr>
                <w:rFonts w:ascii="Comic Sans MS" w:eastAsia="Times New Roman" w:hAnsi="Comic Sans MS" w:cs="Times New Roman"/>
                <w:color w:val="0B0C0C"/>
                <w:sz w:val="18"/>
                <w:szCs w:val="18"/>
                <w:lang w:eastAsia="en-GB"/>
              </w:rPr>
              <w:t>observe changes across the 4 seasons</w:t>
            </w:r>
          </w:p>
          <w:p w14:paraId="0F28E332" w14:textId="77777777" w:rsidR="008269B7" w:rsidRPr="00484EBA" w:rsidRDefault="008269B7" w:rsidP="00484EBA">
            <w:pPr>
              <w:pStyle w:val="ListParagraph"/>
              <w:numPr>
                <w:ilvl w:val="0"/>
                <w:numId w:val="32"/>
              </w:numPr>
              <w:spacing w:line="375" w:lineRule="atLeast"/>
              <w:rPr>
                <w:rFonts w:ascii="Comic Sans MS" w:eastAsia="Times New Roman" w:hAnsi="Comic Sans MS" w:cs="Times New Roman"/>
                <w:color w:val="0B0C0C"/>
                <w:sz w:val="18"/>
                <w:szCs w:val="18"/>
                <w:lang w:eastAsia="en-GB"/>
              </w:rPr>
            </w:pPr>
            <w:r w:rsidRPr="00484EBA">
              <w:rPr>
                <w:rFonts w:ascii="Comic Sans MS" w:eastAsia="Times New Roman" w:hAnsi="Comic Sans MS" w:cs="Times New Roman"/>
                <w:color w:val="0B0C0C"/>
                <w:sz w:val="18"/>
                <w:szCs w:val="18"/>
                <w:lang w:eastAsia="en-GB"/>
              </w:rPr>
              <w:t>observe and describe weather associated with the seasons and how day length varies</w:t>
            </w:r>
          </w:p>
          <w:p w14:paraId="2EA0B574" w14:textId="77777777" w:rsidR="008269B7" w:rsidRDefault="008269B7" w:rsidP="0092469A"/>
        </w:tc>
        <w:tc>
          <w:tcPr>
            <w:tcW w:w="2551" w:type="dxa"/>
            <w:shd w:val="clear" w:color="auto" w:fill="F2F2F2" w:themeFill="background1" w:themeFillShade="F2"/>
          </w:tcPr>
          <w:p w14:paraId="665DF722" w14:textId="77777777" w:rsidR="008269B7" w:rsidRDefault="008269B7" w:rsidP="0092469A"/>
        </w:tc>
        <w:tc>
          <w:tcPr>
            <w:tcW w:w="2552" w:type="dxa"/>
            <w:shd w:val="clear" w:color="auto" w:fill="F2F2F2" w:themeFill="background1" w:themeFillShade="F2"/>
          </w:tcPr>
          <w:p w14:paraId="3DDEC4F1" w14:textId="77777777" w:rsidR="008269B7" w:rsidRDefault="008269B7" w:rsidP="0092469A"/>
        </w:tc>
        <w:tc>
          <w:tcPr>
            <w:tcW w:w="2693" w:type="dxa"/>
            <w:shd w:val="clear" w:color="auto" w:fill="F2F2F2" w:themeFill="background1" w:themeFillShade="F2"/>
          </w:tcPr>
          <w:p w14:paraId="2636397A" w14:textId="77777777" w:rsidR="008269B7" w:rsidRDefault="008269B7" w:rsidP="0092469A"/>
        </w:tc>
        <w:tc>
          <w:tcPr>
            <w:tcW w:w="2693" w:type="dxa"/>
            <w:shd w:val="clear" w:color="auto" w:fill="F2F2F2" w:themeFill="background1" w:themeFillShade="F2"/>
          </w:tcPr>
          <w:p w14:paraId="0947D4B1" w14:textId="77777777" w:rsidR="008269B7" w:rsidRDefault="008269B7" w:rsidP="0092469A"/>
        </w:tc>
        <w:tc>
          <w:tcPr>
            <w:tcW w:w="2552" w:type="dxa"/>
            <w:shd w:val="clear" w:color="auto" w:fill="F2F2F2" w:themeFill="background1" w:themeFillShade="F2"/>
          </w:tcPr>
          <w:p w14:paraId="23B735D6" w14:textId="77777777" w:rsidR="008269B7" w:rsidRDefault="008269B7" w:rsidP="0092469A"/>
        </w:tc>
      </w:tr>
      <w:tr w:rsidR="00484EBA" w14:paraId="1270B2FF" w14:textId="77777777" w:rsidTr="009A4610">
        <w:tc>
          <w:tcPr>
            <w:tcW w:w="15730" w:type="dxa"/>
            <w:gridSpan w:val="6"/>
            <w:shd w:val="clear" w:color="auto" w:fill="A8D08D" w:themeFill="accent6" w:themeFillTint="99"/>
          </w:tcPr>
          <w:p w14:paraId="7AA120B5" w14:textId="77777777" w:rsidR="00484EBA" w:rsidRPr="00D6163D" w:rsidRDefault="00484EBA" w:rsidP="00484EBA">
            <w:pPr>
              <w:jc w:val="center"/>
              <w:rPr>
                <w:b/>
                <w:sz w:val="32"/>
                <w:szCs w:val="32"/>
              </w:rPr>
            </w:pPr>
            <w:r w:rsidRPr="00D6163D">
              <w:rPr>
                <w:b/>
                <w:sz w:val="32"/>
                <w:szCs w:val="32"/>
              </w:rPr>
              <w:t>PLANTS</w:t>
            </w:r>
          </w:p>
        </w:tc>
      </w:tr>
      <w:tr w:rsidR="00484EBA" w14:paraId="1C7E2C1E" w14:textId="77777777" w:rsidTr="009A4610">
        <w:tc>
          <w:tcPr>
            <w:tcW w:w="2689" w:type="dxa"/>
            <w:shd w:val="clear" w:color="auto" w:fill="FFFFFF" w:themeFill="background1"/>
          </w:tcPr>
          <w:p w14:paraId="088FA234" w14:textId="77777777" w:rsidR="00484EBA" w:rsidRPr="00484EBA" w:rsidRDefault="00484EBA" w:rsidP="00484EBA">
            <w:pPr>
              <w:jc w:val="center"/>
              <w:rPr>
                <w:rFonts w:asciiTheme="majorHAnsi" w:hAnsiTheme="majorHAnsi" w:cstheme="majorHAnsi"/>
                <w:b/>
                <w:sz w:val="24"/>
                <w:szCs w:val="24"/>
              </w:rPr>
            </w:pPr>
            <w:r w:rsidRPr="00484EBA">
              <w:rPr>
                <w:rFonts w:asciiTheme="majorHAnsi" w:hAnsiTheme="majorHAnsi" w:cstheme="majorHAnsi"/>
                <w:b/>
                <w:sz w:val="24"/>
                <w:szCs w:val="24"/>
              </w:rPr>
              <w:t>Year 1</w:t>
            </w:r>
          </w:p>
        </w:tc>
        <w:tc>
          <w:tcPr>
            <w:tcW w:w="2551" w:type="dxa"/>
          </w:tcPr>
          <w:p w14:paraId="094E55E6" w14:textId="77777777" w:rsidR="00484EBA" w:rsidRPr="00484EBA" w:rsidRDefault="00484EBA" w:rsidP="00484EBA">
            <w:pPr>
              <w:jc w:val="center"/>
              <w:rPr>
                <w:rFonts w:asciiTheme="majorHAnsi" w:hAnsiTheme="majorHAnsi" w:cstheme="majorHAnsi"/>
                <w:b/>
                <w:sz w:val="24"/>
                <w:szCs w:val="24"/>
              </w:rPr>
            </w:pPr>
            <w:r w:rsidRPr="00484EBA">
              <w:rPr>
                <w:rFonts w:asciiTheme="majorHAnsi" w:hAnsiTheme="majorHAnsi" w:cstheme="majorHAnsi"/>
                <w:b/>
                <w:sz w:val="24"/>
                <w:szCs w:val="24"/>
              </w:rPr>
              <w:t>Year 2</w:t>
            </w:r>
          </w:p>
        </w:tc>
        <w:tc>
          <w:tcPr>
            <w:tcW w:w="2552" w:type="dxa"/>
          </w:tcPr>
          <w:p w14:paraId="1D420417" w14:textId="77777777" w:rsidR="00484EBA" w:rsidRPr="00484EBA" w:rsidRDefault="00484EBA" w:rsidP="00484EBA">
            <w:pPr>
              <w:jc w:val="center"/>
              <w:rPr>
                <w:rFonts w:asciiTheme="majorHAnsi" w:hAnsiTheme="majorHAnsi" w:cstheme="majorHAnsi"/>
                <w:b/>
                <w:sz w:val="24"/>
                <w:szCs w:val="24"/>
              </w:rPr>
            </w:pPr>
            <w:r w:rsidRPr="00484EBA">
              <w:rPr>
                <w:rFonts w:asciiTheme="majorHAnsi" w:hAnsiTheme="majorHAnsi" w:cstheme="majorHAnsi"/>
                <w:b/>
                <w:sz w:val="24"/>
                <w:szCs w:val="24"/>
              </w:rPr>
              <w:t>Year 3</w:t>
            </w:r>
          </w:p>
        </w:tc>
        <w:tc>
          <w:tcPr>
            <w:tcW w:w="2693" w:type="dxa"/>
          </w:tcPr>
          <w:p w14:paraId="08A3AE4A" w14:textId="77777777" w:rsidR="00484EBA" w:rsidRPr="00484EBA" w:rsidRDefault="00484EBA" w:rsidP="00484EBA">
            <w:pPr>
              <w:jc w:val="center"/>
              <w:rPr>
                <w:rFonts w:asciiTheme="majorHAnsi" w:hAnsiTheme="majorHAnsi" w:cstheme="majorHAnsi"/>
                <w:b/>
                <w:sz w:val="24"/>
                <w:szCs w:val="24"/>
              </w:rPr>
            </w:pPr>
            <w:r w:rsidRPr="00484EBA">
              <w:rPr>
                <w:rFonts w:asciiTheme="majorHAnsi" w:hAnsiTheme="majorHAnsi" w:cstheme="majorHAnsi"/>
                <w:b/>
                <w:sz w:val="24"/>
                <w:szCs w:val="24"/>
              </w:rPr>
              <w:t>Year 4</w:t>
            </w:r>
          </w:p>
        </w:tc>
        <w:tc>
          <w:tcPr>
            <w:tcW w:w="2693" w:type="dxa"/>
          </w:tcPr>
          <w:p w14:paraId="0A620EC0" w14:textId="77777777" w:rsidR="00484EBA" w:rsidRPr="00484EBA" w:rsidRDefault="00484EBA" w:rsidP="00484EBA">
            <w:pPr>
              <w:jc w:val="center"/>
              <w:rPr>
                <w:rFonts w:asciiTheme="majorHAnsi" w:hAnsiTheme="majorHAnsi" w:cstheme="majorHAnsi"/>
                <w:b/>
                <w:sz w:val="24"/>
                <w:szCs w:val="24"/>
              </w:rPr>
            </w:pPr>
            <w:r w:rsidRPr="00484EBA">
              <w:rPr>
                <w:rFonts w:asciiTheme="majorHAnsi" w:hAnsiTheme="majorHAnsi" w:cstheme="majorHAnsi"/>
                <w:b/>
                <w:sz w:val="24"/>
                <w:szCs w:val="24"/>
              </w:rPr>
              <w:t>Year 5</w:t>
            </w:r>
          </w:p>
        </w:tc>
        <w:tc>
          <w:tcPr>
            <w:tcW w:w="2552" w:type="dxa"/>
          </w:tcPr>
          <w:p w14:paraId="6EDC8243" w14:textId="77777777" w:rsidR="00484EBA" w:rsidRPr="00484EBA" w:rsidRDefault="00484EBA" w:rsidP="00484EBA">
            <w:pPr>
              <w:jc w:val="center"/>
              <w:rPr>
                <w:rFonts w:asciiTheme="majorHAnsi" w:hAnsiTheme="majorHAnsi" w:cstheme="majorHAnsi"/>
                <w:b/>
                <w:sz w:val="24"/>
                <w:szCs w:val="24"/>
              </w:rPr>
            </w:pPr>
            <w:r w:rsidRPr="00484EBA">
              <w:rPr>
                <w:rFonts w:asciiTheme="majorHAnsi" w:hAnsiTheme="majorHAnsi" w:cstheme="majorHAnsi"/>
                <w:b/>
                <w:sz w:val="24"/>
                <w:szCs w:val="24"/>
              </w:rPr>
              <w:t>Year 6</w:t>
            </w:r>
          </w:p>
        </w:tc>
      </w:tr>
      <w:tr w:rsidR="008269B7" w:rsidRPr="009C191A" w14:paraId="5EC771B8" w14:textId="77777777" w:rsidTr="009A4610">
        <w:tc>
          <w:tcPr>
            <w:tcW w:w="2689" w:type="dxa"/>
            <w:shd w:val="clear" w:color="auto" w:fill="E2EFD9" w:themeFill="accent6" w:themeFillTint="33"/>
          </w:tcPr>
          <w:p w14:paraId="2F6F4468" w14:textId="77777777" w:rsidR="008269B7" w:rsidRPr="009C191A" w:rsidRDefault="008269B7" w:rsidP="0092469A">
            <w:pPr>
              <w:numPr>
                <w:ilvl w:val="0"/>
                <w:numId w:val="3"/>
              </w:numPr>
              <w:spacing w:line="375" w:lineRule="atLeast"/>
              <w:ind w:left="300"/>
              <w:rPr>
                <w:rFonts w:ascii="Comic Sans MS" w:eastAsia="Times New Roman" w:hAnsi="Comic Sans MS" w:cs="Times New Roman"/>
                <w:color w:val="0B0C0C"/>
                <w:sz w:val="18"/>
                <w:szCs w:val="18"/>
                <w:lang w:eastAsia="en-GB"/>
              </w:rPr>
            </w:pPr>
            <w:r w:rsidRPr="009C191A">
              <w:rPr>
                <w:rFonts w:ascii="Comic Sans MS" w:eastAsia="Times New Roman" w:hAnsi="Comic Sans MS" w:cs="Times New Roman"/>
                <w:color w:val="0B0C0C"/>
                <w:sz w:val="18"/>
                <w:szCs w:val="18"/>
                <w:lang w:eastAsia="en-GB"/>
              </w:rPr>
              <w:t>identify and name a variety of common wild and garden plants, including deciduous and evergreen trees</w:t>
            </w:r>
          </w:p>
          <w:p w14:paraId="5AA00486" w14:textId="77777777" w:rsidR="008269B7" w:rsidRPr="009C191A" w:rsidRDefault="008269B7" w:rsidP="0092469A">
            <w:pPr>
              <w:numPr>
                <w:ilvl w:val="0"/>
                <w:numId w:val="3"/>
              </w:numPr>
              <w:spacing w:line="375" w:lineRule="atLeast"/>
              <w:ind w:left="300"/>
              <w:rPr>
                <w:rFonts w:ascii="Comic Sans MS" w:eastAsia="Times New Roman" w:hAnsi="Comic Sans MS" w:cs="Times New Roman"/>
                <w:color w:val="0B0C0C"/>
                <w:sz w:val="18"/>
                <w:szCs w:val="18"/>
                <w:lang w:eastAsia="en-GB"/>
              </w:rPr>
            </w:pPr>
            <w:r w:rsidRPr="009C191A">
              <w:rPr>
                <w:rFonts w:ascii="Comic Sans MS" w:eastAsia="Times New Roman" w:hAnsi="Comic Sans MS" w:cs="Times New Roman"/>
                <w:color w:val="0B0C0C"/>
                <w:sz w:val="18"/>
                <w:szCs w:val="18"/>
                <w:lang w:eastAsia="en-GB"/>
              </w:rPr>
              <w:t>identify and describe the basic structure of a variety of common flowering plants, including trees</w:t>
            </w:r>
          </w:p>
          <w:p w14:paraId="47DA721B" w14:textId="77777777" w:rsidR="008269B7" w:rsidRPr="009C191A" w:rsidRDefault="008269B7" w:rsidP="0092469A">
            <w:pPr>
              <w:rPr>
                <w:sz w:val="18"/>
                <w:szCs w:val="18"/>
              </w:rPr>
            </w:pPr>
          </w:p>
        </w:tc>
        <w:tc>
          <w:tcPr>
            <w:tcW w:w="2551" w:type="dxa"/>
            <w:shd w:val="clear" w:color="auto" w:fill="E2EFD9" w:themeFill="accent6" w:themeFillTint="33"/>
          </w:tcPr>
          <w:p w14:paraId="22583F17" w14:textId="77777777" w:rsidR="008269B7" w:rsidRPr="009C191A" w:rsidRDefault="008269B7" w:rsidP="0092469A">
            <w:pPr>
              <w:numPr>
                <w:ilvl w:val="0"/>
                <w:numId w:val="8"/>
              </w:numPr>
              <w:spacing w:line="375" w:lineRule="atLeast"/>
              <w:ind w:left="300"/>
              <w:rPr>
                <w:rFonts w:ascii="Comic Sans MS" w:eastAsia="Times New Roman" w:hAnsi="Comic Sans MS" w:cs="Times New Roman"/>
                <w:color w:val="0B0C0C"/>
                <w:sz w:val="18"/>
                <w:szCs w:val="18"/>
                <w:lang w:eastAsia="en-GB"/>
              </w:rPr>
            </w:pPr>
            <w:r w:rsidRPr="009C191A">
              <w:rPr>
                <w:rFonts w:ascii="Comic Sans MS" w:eastAsia="Times New Roman" w:hAnsi="Comic Sans MS" w:cs="Times New Roman"/>
                <w:color w:val="0B0C0C"/>
                <w:sz w:val="18"/>
                <w:szCs w:val="18"/>
                <w:lang w:eastAsia="en-GB"/>
              </w:rPr>
              <w:t>observe and describe how seeds and bulbs grow into mature plants</w:t>
            </w:r>
          </w:p>
          <w:p w14:paraId="2E79218F" w14:textId="77777777" w:rsidR="008269B7" w:rsidRPr="009C191A" w:rsidRDefault="008269B7" w:rsidP="0092469A">
            <w:pPr>
              <w:numPr>
                <w:ilvl w:val="0"/>
                <w:numId w:val="8"/>
              </w:numPr>
              <w:spacing w:line="375" w:lineRule="atLeast"/>
              <w:ind w:left="300"/>
              <w:rPr>
                <w:rFonts w:ascii="Comic Sans MS" w:eastAsia="Times New Roman" w:hAnsi="Comic Sans MS" w:cs="Times New Roman"/>
                <w:color w:val="0B0C0C"/>
                <w:sz w:val="18"/>
                <w:szCs w:val="18"/>
                <w:lang w:eastAsia="en-GB"/>
              </w:rPr>
            </w:pPr>
            <w:r w:rsidRPr="009C191A">
              <w:rPr>
                <w:rFonts w:ascii="Comic Sans MS" w:eastAsia="Times New Roman" w:hAnsi="Comic Sans MS" w:cs="Times New Roman"/>
                <w:color w:val="0B0C0C"/>
                <w:sz w:val="18"/>
                <w:szCs w:val="18"/>
                <w:lang w:eastAsia="en-GB"/>
              </w:rPr>
              <w:t>find out and describe how plants need water, light and a suitable temperature to grow and stay healthy</w:t>
            </w:r>
          </w:p>
          <w:p w14:paraId="78093A5F" w14:textId="77777777" w:rsidR="008269B7" w:rsidRPr="009C191A" w:rsidRDefault="008269B7" w:rsidP="0092469A">
            <w:pPr>
              <w:rPr>
                <w:sz w:val="18"/>
                <w:szCs w:val="18"/>
              </w:rPr>
            </w:pPr>
          </w:p>
        </w:tc>
        <w:tc>
          <w:tcPr>
            <w:tcW w:w="2552" w:type="dxa"/>
            <w:shd w:val="clear" w:color="auto" w:fill="E2EFD9" w:themeFill="accent6" w:themeFillTint="33"/>
          </w:tcPr>
          <w:p w14:paraId="15113D09" w14:textId="77777777" w:rsidR="008269B7" w:rsidRPr="009C191A" w:rsidRDefault="008269B7" w:rsidP="0092469A">
            <w:pPr>
              <w:numPr>
                <w:ilvl w:val="0"/>
                <w:numId w:val="11"/>
              </w:numPr>
              <w:spacing w:line="375" w:lineRule="atLeast"/>
              <w:ind w:left="300"/>
              <w:rPr>
                <w:rFonts w:ascii="Comic Sans MS" w:eastAsia="Times New Roman" w:hAnsi="Comic Sans MS" w:cs="Times New Roman"/>
                <w:color w:val="0B0C0C"/>
                <w:sz w:val="18"/>
                <w:szCs w:val="18"/>
                <w:lang w:eastAsia="en-GB"/>
              </w:rPr>
            </w:pPr>
            <w:r w:rsidRPr="009C191A">
              <w:rPr>
                <w:rFonts w:ascii="Comic Sans MS" w:eastAsia="Times New Roman" w:hAnsi="Comic Sans MS" w:cs="Times New Roman"/>
                <w:color w:val="0B0C0C"/>
                <w:sz w:val="18"/>
                <w:szCs w:val="18"/>
                <w:lang w:eastAsia="en-GB"/>
              </w:rPr>
              <w:t>identify and describe the functions of different parts of flowering plants: roots, stem/trunk, leaves and flowers</w:t>
            </w:r>
          </w:p>
          <w:p w14:paraId="515F32BF" w14:textId="77777777" w:rsidR="008269B7" w:rsidRPr="009C191A" w:rsidRDefault="008269B7" w:rsidP="0092469A">
            <w:pPr>
              <w:numPr>
                <w:ilvl w:val="0"/>
                <w:numId w:val="11"/>
              </w:numPr>
              <w:spacing w:line="375" w:lineRule="atLeast"/>
              <w:ind w:left="300"/>
              <w:rPr>
                <w:rFonts w:ascii="Comic Sans MS" w:eastAsia="Times New Roman" w:hAnsi="Comic Sans MS" w:cs="Times New Roman"/>
                <w:color w:val="0B0C0C"/>
                <w:sz w:val="18"/>
                <w:szCs w:val="18"/>
                <w:lang w:eastAsia="en-GB"/>
              </w:rPr>
            </w:pPr>
            <w:r w:rsidRPr="009C191A">
              <w:rPr>
                <w:rFonts w:ascii="Comic Sans MS" w:eastAsia="Times New Roman" w:hAnsi="Comic Sans MS" w:cs="Times New Roman"/>
                <w:color w:val="0B0C0C"/>
                <w:sz w:val="18"/>
                <w:szCs w:val="18"/>
                <w:lang w:eastAsia="en-GB"/>
              </w:rPr>
              <w:t>explore the requirements of plants for life and growth (air, light, water, nutrients from soil, and room to grow) and how they vary from plant to plant</w:t>
            </w:r>
          </w:p>
          <w:p w14:paraId="4C2AB73B" w14:textId="77777777" w:rsidR="008269B7" w:rsidRPr="009C191A" w:rsidRDefault="008269B7" w:rsidP="0092469A">
            <w:pPr>
              <w:numPr>
                <w:ilvl w:val="0"/>
                <w:numId w:val="11"/>
              </w:numPr>
              <w:spacing w:line="375" w:lineRule="atLeast"/>
              <w:ind w:left="300"/>
              <w:rPr>
                <w:rFonts w:ascii="Comic Sans MS" w:eastAsia="Times New Roman" w:hAnsi="Comic Sans MS" w:cs="Times New Roman"/>
                <w:color w:val="0B0C0C"/>
                <w:sz w:val="18"/>
                <w:szCs w:val="18"/>
                <w:lang w:eastAsia="en-GB"/>
              </w:rPr>
            </w:pPr>
            <w:r w:rsidRPr="009C191A">
              <w:rPr>
                <w:rFonts w:ascii="Comic Sans MS" w:eastAsia="Times New Roman" w:hAnsi="Comic Sans MS" w:cs="Times New Roman"/>
                <w:color w:val="0B0C0C"/>
                <w:sz w:val="18"/>
                <w:szCs w:val="18"/>
                <w:lang w:eastAsia="en-GB"/>
              </w:rPr>
              <w:lastRenderedPageBreak/>
              <w:t>investigate the way in which water is transported within plants</w:t>
            </w:r>
          </w:p>
          <w:p w14:paraId="1DC43737" w14:textId="77777777" w:rsidR="008269B7" w:rsidRPr="00DC2422" w:rsidRDefault="008269B7" w:rsidP="00DC2422">
            <w:pPr>
              <w:numPr>
                <w:ilvl w:val="0"/>
                <w:numId w:val="11"/>
              </w:numPr>
              <w:spacing w:line="375" w:lineRule="atLeast"/>
              <w:ind w:left="300"/>
              <w:rPr>
                <w:rFonts w:ascii="Comic Sans MS" w:eastAsia="Times New Roman" w:hAnsi="Comic Sans MS" w:cs="Times New Roman"/>
                <w:color w:val="0B0C0C"/>
                <w:sz w:val="18"/>
                <w:szCs w:val="18"/>
                <w:lang w:eastAsia="en-GB"/>
              </w:rPr>
            </w:pPr>
            <w:r w:rsidRPr="009C191A">
              <w:rPr>
                <w:rFonts w:ascii="Comic Sans MS" w:eastAsia="Times New Roman" w:hAnsi="Comic Sans MS" w:cs="Times New Roman"/>
                <w:color w:val="0B0C0C"/>
                <w:sz w:val="18"/>
                <w:szCs w:val="18"/>
                <w:lang w:eastAsia="en-GB"/>
              </w:rPr>
              <w:t>explore the part that flowers play in the life cycle of flowering plants, including pollination, seed formation and seed dispersal</w:t>
            </w:r>
          </w:p>
        </w:tc>
        <w:tc>
          <w:tcPr>
            <w:tcW w:w="2693" w:type="dxa"/>
            <w:shd w:val="clear" w:color="auto" w:fill="F2F2F2" w:themeFill="background1" w:themeFillShade="F2"/>
          </w:tcPr>
          <w:p w14:paraId="0B86F839" w14:textId="77777777" w:rsidR="008269B7" w:rsidRPr="009C191A" w:rsidRDefault="008269B7" w:rsidP="0092469A">
            <w:pPr>
              <w:rPr>
                <w:sz w:val="18"/>
                <w:szCs w:val="18"/>
              </w:rPr>
            </w:pPr>
          </w:p>
        </w:tc>
        <w:tc>
          <w:tcPr>
            <w:tcW w:w="2693" w:type="dxa"/>
            <w:shd w:val="clear" w:color="auto" w:fill="F2F2F2" w:themeFill="background1" w:themeFillShade="F2"/>
          </w:tcPr>
          <w:p w14:paraId="53ED61DF" w14:textId="77777777" w:rsidR="008269B7" w:rsidRPr="009C191A" w:rsidRDefault="008269B7" w:rsidP="0092469A">
            <w:pPr>
              <w:rPr>
                <w:sz w:val="18"/>
                <w:szCs w:val="18"/>
              </w:rPr>
            </w:pPr>
          </w:p>
        </w:tc>
        <w:tc>
          <w:tcPr>
            <w:tcW w:w="2552" w:type="dxa"/>
            <w:shd w:val="clear" w:color="auto" w:fill="F2F2F2" w:themeFill="background1" w:themeFillShade="F2"/>
          </w:tcPr>
          <w:p w14:paraId="54D08692" w14:textId="77777777" w:rsidR="008269B7" w:rsidRPr="009C191A" w:rsidRDefault="008269B7" w:rsidP="0092469A">
            <w:pPr>
              <w:rPr>
                <w:sz w:val="18"/>
                <w:szCs w:val="18"/>
              </w:rPr>
            </w:pPr>
          </w:p>
        </w:tc>
      </w:tr>
      <w:tr w:rsidR="00484EBA" w:rsidRPr="009C191A" w14:paraId="7227D1A1" w14:textId="77777777" w:rsidTr="009A4610">
        <w:tc>
          <w:tcPr>
            <w:tcW w:w="15730" w:type="dxa"/>
            <w:gridSpan w:val="6"/>
            <w:shd w:val="clear" w:color="auto" w:fill="A8D08D" w:themeFill="accent6" w:themeFillTint="99"/>
          </w:tcPr>
          <w:p w14:paraId="24628227" w14:textId="77777777" w:rsidR="00484EBA" w:rsidRPr="00D6163D" w:rsidRDefault="00484EBA" w:rsidP="00484EBA">
            <w:pPr>
              <w:jc w:val="center"/>
              <w:rPr>
                <w:b/>
                <w:sz w:val="32"/>
                <w:szCs w:val="32"/>
              </w:rPr>
            </w:pPr>
            <w:r w:rsidRPr="00D6163D">
              <w:rPr>
                <w:b/>
                <w:sz w:val="32"/>
                <w:szCs w:val="32"/>
              </w:rPr>
              <w:lastRenderedPageBreak/>
              <w:t>ANIMALS INCLUDING HUMANS</w:t>
            </w:r>
          </w:p>
        </w:tc>
      </w:tr>
      <w:tr w:rsidR="00484EBA" w:rsidRPr="009C191A" w14:paraId="41371006" w14:textId="77777777" w:rsidTr="009A4610">
        <w:tc>
          <w:tcPr>
            <w:tcW w:w="2689" w:type="dxa"/>
            <w:shd w:val="clear" w:color="auto" w:fill="FFFFFF" w:themeFill="background1"/>
          </w:tcPr>
          <w:p w14:paraId="7CA207EB" w14:textId="77777777" w:rsidR="00484EBA" w:rsidRPr="00484EBA" w:rsidRDefault="00484EBA" w:rsidP="00484EBA">
            <w:pPr>
              <w:jc w:val="center"/>
              <w:rPr>
                <w:rFonts w:asciiTheme="majorHAnsi" w:hAnsiTheme="majorHAnsi" w:cstheme="majorHAnsi"/>
                <w:b/>
                <w:sz w:val="24"/>
                <w:szCs w:val="24"/>
              </w:rPr>
            </w:pPr>
            <w:r w:rsidRPr="00484EBA">
              <w:rPr>
                <w:rFonts w:asciiTheme="majorHAnsi" w:hAnsiTheme="majorHAnsi" w:cstheme="majorHAnsi"/>
                <w:b/>
                <w:sz w:val="24"/>
                <w:szCs w:val="24"/>
              </w:rPr>
              <w:t>Year 1</w:t>
            </w:r>
          </w:p>
        </w:tc>
        <w:tc>
          <w:tcPr>
            <w:tcW w:w="2551" w:type="dxa"/>
            <w:shd w:val="clear" w:color="auto" w:fill="FFFFFF" w:themeFill="background1"/>
          </w:tcPr>
          <w:p w14:paraId="6F16BB14" w14:textId="77777777" w:rsidR="00484EBA" w:rsidRPr="00484EBA" w:rsidRDefault="00484EBA" w:rsidP="00484EBA">
            <w:pPr>
              <w:jc w:val="center"/>
              <w:rPr>
                <w:rFonts w:asciiTheme="majorHAnsi" w:hAnsiTheme="majorHAnsi" w:cstheme="majorHAnsi"/>
                <w:b/>
                <w:sz w:val="24"/>
                <w:szCs w:val="24"/>
              </w:rPr>
            </w:pPr>
            <w:r w:rsidRPr="00484EBA">
              <w:rPr>
                <w:rFonts w:asciiTheme="majorHAnsi" w:hAnsiTheme="majorHAnsi" w:cstheme="majorHAnsi"/>
                <w:b/>
                <w:sz w:val="24"/>
                <w:szCs w:val="24"/>
              </w:rPr>
              <w:t>Year 2</w:t>
            </w:r>
          </w:p>
        </w:tc>
        <w:tc>
          <w:tcPr>
            <w:tcW w:w="2552" w:type="dxa"/>
            <w:shd w:val="clear" w:color="auto" w:fill="FFFFFF" w:themeFill="background1"/>
          </w:tcPr>
          <w:p w14:paraId="5613E015" w14:textId="77777777" w:rsidR="00484EBA" w:rsidRPr="00484EBA" w:rsidRDefault="00484EBA" w:rsidP="00484EBA">
            <w:pPr>
              <w:jc w:val="center"/>
              <w:rPr>
                <w:rFonts w:asciiTheme="majorHAnsi" w:hAnsiTheme="majorHAnsi" w:cstheme="majorHAnsi"/>
                <w:b/>
                <w:sz w:val="24"/>
                <w:szCs w:val="24"/>
              </w:rPr>
            </w:pPr>
            <w:r w:rsidRPr="00484EBA">
              <w:rPr>
                <w:rFonts w:asciiTheme="majorHAnsi" w:hAnsiTheme="majorHAnsi" w:cstheme="majorHAnsi"/>
                <w:b/>
                <w:sz w:val="24"/>
                <w:szCs w:val="24"/>
              </w:rPr>
              <w:t>Year 3</w:t>
            </w:r>
          </w:p>
        </w:tc>
        <w:tc>
          <w:tcPr>
            <w:tcW w:w="2693" w:type="dxa"/>
            <w:shd w:val="clear" w:color="auto" w:fill="FFFFFF" w:themeFill="background1"/>
          </w:tcPr>
          <w:p w14:paraId="53885C2C" w14:textId="77777777" w:rsidR="00484EBA" w:rsidRPr="00484EBA" w:rsidRDefault="00484EBA" w:rsidP="00484EBA">
            <w:pPr>
              <w:jc w:val="center"/>
              <w:rPr>
                <w:rFonts w:asciiTheme="majorHAnsi" w:hAnsiTheme="majorHAnsi" w:cstheme="majorHAnsi"/>
                <w:b/>
                <w:sz w:val="24"/>
                <w:szCs w:val="24"/>
              </w:rPr>
            </w:pPr>
            <w:r w:rsidRPr="00484EBA">
              <w:rPr>
                <w:rFonts w:asciiTheme="majorHAnsi" w:hAnsiTheme="majorHAnsi" w:cstheme="majorHAnsi"/>
                <w:b/>
                <w:sz w:val="24"/>
                <w:szCs w:val="24"/>
              </w:rPr>
              <w:t>Year 4</w:t>
            </w:r>
          </w:p>
        </w:tc>
        <w:tc>
          <w:tcPr>
            <w:tcW w:w="2693" w:type="dxa"/>
            <w:shd w:val="clear" w:color="auto" w:fill="FFFFFF" w:themeFill="background1"/>
          </w:tcPr>
          <w:p w14:paraId="3144D5F5" w14:textId="77777777" w:rsidR="00484EBA" w:rsidRPr="00484EBA" w:rsidRDefault="00484EBA" w:rsidP="00484EBA">
            <w:pPr>
              <w:jc w:val="center"/>
              <w:rPr>
                <w:rFonts w:asciiTheme="majorHAnsi" w:hAnsiTheme="majorHAnsi" w:cstheme="majorHAnsi"/>
                <w:b/>
                <w:sz w:val="24"/>
                <w:szCs w:val="24"/>
              </w:rPr>
            </w:pPr>
            <w:r w:rsidRPr="00484EBA">
              <w:rPr>
                <w:rFonts w:asciiTheme="majorHAnsi" w:hAnsiTheme="majorHAnsi" w:cstheme="majorHAnsi"/>
                <w:b/>
                <w:sz w:val="24"/>
                <w:szCs w:val="24"/>
              </w:rPr>
              <w:t>Year 5</w:t>
            </w:r>
          </w:p>
        </w:tc>
        <w:tc>
          <w:tcPr>
            <w:tcW w:w="2552" w:type="dxa"/>
            <w:shd w:val="clear" w:color="auto" w:fill="FFFFFF" w:themeFill="background1"/>
          </w:tcPr>
          <w:p w14:paraId="38D0E6E7" w14:textId="77777777" w:rsidR="00484EBA" w:rsidRPr="00484EBA" w:rsidRDefault="00484EBA" w:rsidP="00484EBA">
            <w:pPr>
              <w:jc w:val="center"/>
              <w:rPr>
                <w:rFonts w:asciiTheme="majorHAnsi" w:hAnsiTheme="majorHAnsi" w:cstheme="majorHAnsi"/>
                <w:b/>
                <w:sz w:val="24"/>
                <w:szCs w:val="24"/>
              </w:rPr>
            </w:pPr>
            <w:r w:rsidRPr="00484EBA">
              <w:rPr>
                <w:rFonts w:asciiTheme="majorHAnsi" w:hAnsiTheme="majorHAnsi" w:cstheme="majorHAnsi"/>
                <w:b/>
                <w:sz w:val="24"/>
                <w:szCs w:val="24"/>
              </w:rPr>
              <w:t>Year 6</w:t>
            </w:r>
          </w:p>
        </w:tc>
      </w:tr>
      <w:tr w:rsidR="00454298" w:rsidRPr="009C191A" w14:paraId="574710DD" w14:textId="77777777" w:rsidTr="009A4610">
        <w:tc>
          <w:tcPr>
            <w:tcW w:w="2689" w:type="dxa"/>
            <w:shd w:val="clear" w:color="auto" w:fill="E2EFD9" w:themeFill="accent6" w:themeFillTint="33"/>
          </w:tcPr>
          <w:p w14:paraId="786E836D" w14:textId="77777777" w:rsidR="00454298" w:rsidRPr="009C191A" w:rsidRDefault="00454298" w:rsidP="00454298">
            <w:pPr>
              <w:numPr>
                <w:ilvl w:val="0"/>
                <w:numId w:val="4"/>
              </w:numPr>
              <w:spacing w:line="375" w:lineRule="atLeast"/>
              <w:ind w:left="300"/>
              <w:rPr>
                <w:rFonts w:ascii="Comic Sans MS" w:eastAsia="Times New Roman" w:hAnsi="Comic Sans MS" w:cs="Times New Roman"/>
                <w:color w:val="0B0C0C"/>
                <w:sz w:val="18"/>
                <w:szCs w:val="18"/>
                <w:lang w:eastAsia="en-GB"/>
              </w:rPr>
            </w:pPr>
            <w:r w:rsidRPr="009C191A">
              <w:rPr>
                <w:rFonts w:ascii="Comic Sans MS" w:eastAsia="Times New Roman" w:hAnsi="Comic Sans MS" w:cs="Times New Roman"/>
                <w:color w:val="0B0C0C"/>
                <w:sz w:val="18"/>
                <w:szCs w:val="18"/>
                <w:lang w:eastAsia="en-GB"/>
              </w:rPr>
              <w:t>identify and name a variety of common animals including fish, amphibians, reptiles, birds and mammals</w:t>
            </w:r>
          </w:p>
          <w:p w14:paraId="42B4F737" w14:textId="77777777" w:rsidR="00454298" w:rsidRPr="009C191A" w:rsidRDefault="00454298" w:rsidP="00454298">
            <w:pPr>
              <w:numPr>
                <w:ilvl w:val="0"/>
                <w:numId w:val="4"/>
              </w:numPr>
              <w:spacing w:line="375" w:lineRule="atLeast"/>
              <w:ind w:left="300"/>
              <w:rPr>
                <w:rFonts w:ascii="Comic Sans MS" w:eastAsia="Times New Roman" w:hAnsi="Comic Sans MS" w:cs="Times New Roman"/>
                <w:color w:val="0B0C0C"/>
                <w:sz w:val="18"/>
                <w:szCs w:val="18"/>
                <w:lang w:eastAsia="en-GB"/>
              </w:rPr>
            </w:pPr>
            <w:r w:rsidRPr="009C191A">
              <w:rPr>
                <w:rFonts w:ascii="Comic Sans MS" w:eastAsia="Times New Roman" w:hAnsi="Comic Sans MS" w:cs="Times New Roman"/>
                <w:color w:val="0B0C0C"/>
                <w:sz w:val="18"/>
                <w:szCs w:val="18"/>
                <w:lang w:eastAsia="en-GB"/>
              </w:rPr>
              <w:t>identify and name a variety of common animals that are carnivores, herbivores and omnivores</w:t>
            </w:r>
          </w:p>
          <w:p w14:paraId="337CD452" w14:textId="77777777" w:rsidR="00454298" w:rsidRPr="009C191A" w:rsidRDefault="00454298" w:rsidP="00454298">
            <w:pPr>
              <w:numPr>
                <w:ilvl w:val="0"/>
                <w:numId w:val="4"/>
              </w:numPr>
              <w:spacing w:line="375" w:lineRule="atLeast"/>
              <w:ind w:left="300"/>
              <w:rPr>
                <w:rFonts w:ascii="Comic Sans MS" w:eastAsia="Times New Roman" w:hAnsi="Comic Sans MS" w:cs="Times New Roman"/>
                <w:color w:val="0B0C0C"/>
                <w:sz w:val="18"/>
                <w:szCs w:val="18"/>
                <w:lang w:eastAsia="en-GB"/>
              </w:rPr>
            </w:pPr>
            <w:r w:rsidRPr="009C191A">
              <w:rPr>
                <w:rFonts w:ascii="Comic Sans MS" w:eastAsia="Times New Roman" w:hAnsi="Comic Sans MS" w:cs="Times New Roman"/>
                <w:color w:val="0B0C0C"/>
                <w:sz w:val="18"/>
                <w:szCs w:val="18"/>
                <w:lang w:eastAsia="en-GB"/>
              </w:rPr>
              <w:t xml:space="preserve">describe and compare the structure of a variety of common animals (fish, </w:t>
            </w:r>
            <w:r w:rsidRPr="009C191A">
              <w:rPr>
                <w:rFonts w:ascii="Comic Sans MS" w:eastAsia="Times New Roman" w:hAnsi="Comic Sans MS" w:cs="Times New Roman"/>
                <w:color w:val="0B0C0C"/>
                <w:sz w:val="18"/>
                <w:szCs w:val="18"/>
                <w:lang w:eastAsia="en-GB"/>
              </w:rPr>
              <w:lastRenderedPageBreak/>
              <w:t>amphibians, reptiles, birds and mammals including pets)</w:t>
            </w:r>
          </w:p>
          <w:p w14:paraId="56EA1160" w14:textId="77777777" w:rsidR="00454298" w:rsidRPr="00DC2422" w:rsidRDefault="00454298" w:rsidP="00454298">
            <w:pPr>
              <w:numPr>
                <w:ilvl w:val="0"/>
                <w:numId w:val="4"/>
              </w:numPr>
              <w:spacing w:line="375" w:lineRule="atLeast"/>
              <w:ind w:left="300"/>
              <w:rPr>
                <w:rFonts w:ascii="Comic Sans MS" w:eastAsia="Times New Roman" w:hAnsi="Comic Sans MS" w:cs="Times New Roman"/>
                <w:color w:val="0B0C0C"/>
                <w:sz w:val="18"/>
                <w:szCs w:val="18"/>
                <w:lang w:eastAsia="en-GB"/>
              </w:rPr>
            </w:pPr>
            <w:r w:rsidRPr="009C191A">
              <w:rPr>
                <w:rFonts w:ascii="Comic Sans MS" w:eastAsia="Times New Roman" w:hAnsi="Comic Sans MS" w:cs="Times New Roman"/>
                <w:color w:val="0B0C0C"/>
                <w:sz w:val="18"/>
                <w:szCs w:val="18"/>
                <w:lang w:eastAsia="en-GB"/>
              </w:rPr>
              <w:t>identify, name, draw and label the basic parts of the human body and say which part of the body is associated with each sense</w:t>
            </w:r>
          </w:p>
        </w:tc>
        <w:tc>
          <w:tcPr>
            <w:tcW w:w="2551" w:type="dxa"/>
            <w:shd w:val="clear" w:color="auto" w:fill="E2EFD9" w:themeFill="accent6" w:themeFillTint="33"/>
          </w:tcPr>
          <w:p w14:paraId="6CA96391" w14:textId="77777777" w:rsidR="00454298" w:rsidRPr="009C191A" w:rsidRDefault="00454298" w:rsidP="00454298">
            <w:pPr>
              <w:numPr>
                <w:ilvl w:val="0"/>
                <w:numId w:val="9"/>
              </w:numPr>
              <w:spacing w:line="375" w:lineRule="atLeast"/>
              <w:ind w:left="300"/>
              <w:rPr>
                <w:rFonts w:ascii="Comic Sans MS" w:eastAsia="Times New Roman" w:hAnsi="Comic Sans MS" w:cs="Times New Roman"/>
                <w:color w:val="0B0C0C"/>
                <w:sz w:val="18"/>
                <w:szCs w:val="18"/>
                <w:lang w:eastAsia="en-GB"/>
              </w:rPr>
            </w:pPr>
            <w:r w:rsidRPr="009C191A">
              <w:rPr>
                <w:rFonts w:ascii="Comic Sans MS" w:eastAsia="Times New Roman" w:hAnsi="Comic Sans MS" w:cs="Times New Roman"/>
                <w:color w:val="0B0C0C"/>
                <w:sz w:val="18"/>
                <w:szCs w:val="18"/>
                <w:lang w:eastAsia="en-GB"/>
              </w:rPr>
              <w:lastRenderedPageBreak/>
              <w:t>notice that animals, including humans, have offspring which grow into adults</w:t>
            </w:r>
          </w:p>
          <w:p w14:paraId="395DADC2" w14:textId="77777777" w:rsidR="00454298" w:rsidRPr="009C191A" w:rsidRDefault="00454298" w:rsidP="00454298">
            <w:pPr>
              <w:numPr>
                <w:ilvl w:val="0"/>
                <w:numId w:val="9"/>
              </w:numPr>
              <w:spacing w:line="375" w:lineRule="atLeast"/>
              <w:ind w:left="300"/>
              <w:rPr>
                <w:rFonts w:ascii="Comic Sans MS" w:eastAsia="Times New Roman" w:hAnsi="Comic Sans MS" w:cs="Times New Roman"/>
                <w:color w:val="0B0C0C"/>
                <w:sz w:val="18"/>
                <w:szCs w:val="18"/>
                <w:lang w:eastAsia="en-GB"/>
              </w:rPr>
            </w:pPr>
            <w:r w:rsidRPr="009C191A">
              <w:rPr>
                <w:rFonts w:ascii="Comic Sans MS" w:eastAsia="Times New Roman" w:hAnsi="Comic Sans MS" w:cs="Times New Roman"/>
                <w:color w:val="0B0C0C"/>
                <w:sz w:val="18"/>
                <w:szCs w:val="18"/>
                <w:lang w:eastAsia="en-GB"/>
              </w:rPr>
              <w:t>find out about and describe the basic needs of animals, including humans, for survival (water, food and air)</w:t>
            </w:r>
          </w:p>
          <w:p w14:paraId="59DFBD86" w14:textId="77777777" w:rsidR="00454298" w:rsidRPr="009C191A" w:rsidRDefault="00454298" w:rsidP="00454298">
            <w:pPr>
              <w:numPr>
                <w:ilvl w:val="0"/>
                <w:numId w:val="9"/>
              </w:numPr>
              <w:spacing w:line="375" w:lineRule="atLeast"/>
              <w:ind w:left="300"/>
              <w:rPr>
                <w:rFonts w:ascii="Comic Sans MS" w:eastAsia="Times New Roman" w:hAnsi="Comic Sans MS" w:cs="Times New Roman"/>
                <w:color w:val="0B0C0C"/>
                <w:sz w:val="18"/>
                <w:szCs w:val="18"/>
                <w:lang w:eastAsia="en-GB"/>
              </w:rPr>
            </w:pPr>
            <w:r w:rsidRPr="009C191A">
              <w:rPr>
                <w:rFonts w:ascii="Comic Sans MS" w:eastAsia="Times New Roman" w:hAnsi="Comic Sans MS" w:cs="Times New Roman"/>
                <w:color w:val="0B0C0C"/>
                <w:sz w:val="18"/>
                <w:szCs w:val="18"/>
                <w:lang w:eastAsia="en-GB"/>
              </w:rPr>
              <w:t xml:space="preserve">describe the importance for humans of exercise, eating the </w:t>
            </w:r>
            <w:r w:rsidRPr="009C191A">
              <w:rPr>
                <w:rFonts w:ascii="Comic Sans MS" w:eastAsia="Times New Roman" w:hAnsi="Comic Sans MS" w:cs="Times New Roman"/>
                <w:color w:val="0B0C0C"/>
                <w:sz w:val="18"/>
                <w:szCs w:val="18"/>
                <w:lang w:eastAsia="en-GB"/>
              </w:rPr>
              <w:lastRenderedPageBreak/>
              <w:t>right amounts of different types of food, and hygiene</w:t>
            </w:r>
          </w:p>
          <w:p w14:paraId="7776938B" w14:textId="77777777" w:rsidR="00454298" w:rsidRPr="009C191A" w:rsidRDefault="00454298" w:rsidP="00454298">
            <w:pPr>
              <w:rPr>
                <w:rFonts w:ascii="Comic Sans MS" w:hAnsi="Comic Sans MS"/>
                <w:sz w:val="18"/>
                <w:szCs w:val="18"/>
              </w:rPr>
            </w:pPr>
          </w:p>
        </w:tc>
        <w:tc>
          <w:tcPr>
            <w:tcW w:w="2552" w:type="dxa"/>
            <w:shd w:val="clear" w:color="auto" w:fill="E2EFD9" w:themeFill="accent6" w:themeFillTint="33"/>
          </w:tcPr>
          <w:p w14:paraId="1B0741D8" w14:textId="77777777" w:rsidR="00454298" w:rsidRPr="009C191A" w:rsidRDefault="00454298" w:rsidP="00454298">
            <w:pPr>
              <w:numPr>
                <w:ilvl w:val="0"/>
                <w:numId w:val="12"/>
              </w:numPr>
              <w:spacing w:line="375" w:lineRule="atLeast"/>
              <w:ind w:left="300"/>
              <w:rPr>
                <w:rFonts w:ascii="Comic Sans MS" w:eastAsia="Times New Roman" w:hAnsi="Comic Sans MS" w:cs="Times New Roman"/>
                <w:color w:val="0B0C0C"/>
                <w:sz w:val="18"/>
                <w:szCs w:val="18"/>
                <w:lang w:eastAsia="en-GB"/>
              </w:rPr>
            </w:pPr>
            <w:r w:rsidRPr="009C191A">
              <w:rPr>
                <w:rFonts w:ascii="Comic Sans MS" w:eastAsia="Times New Roman" w:hAnsi="Comic Sans MS" w:cs="Times New Roman"/>
                <w:color w:val="0B0C0C"/>
                <w:sz w:val="18"/>
                <w:szCs w:val="18"/>
                <w:lang w:eastAsia="en-GB"/>
              </w:rPr>
              <w:lastRenderedPageBreak/>
              <w:t>identify that animals, including humans, need the right types and amount of nutrition, and that they cannot make their own food; they get nutrition from what they eat</w:t>
            </w:r>
          </w:p>
          <w:p w14:paraId="0075C92C" w14:textId="77777777" w:rsidR="00454298" w:rsidRPr="009C191A" w:rsidRDefault="00454298" w:rsidP="00454298">
            <w:pPr>
              <w:numPr>
                <w:ilvl w:val="0"/>
                <w:numId w:val="12"/>
              </w:numPr>
              <w:spacing w:line="375" w:lineRule="atLeast"/>
              <w:ind w:left="300"/>
              <w:rPr>
                <w:rFonts w:ascii="Comic Sans MS" w:eastAsia="Times New Roman" w:hAnsi="Comic Sans MS" w:cs="Times New Roman"/>
                <w:color w:val="0B0C0C"/>
                <w:sz w:val="18"/>
                <w:szCs w:val="18"/>
                <w:lang w:eastAsia="en-GB"/>
              </w:rPr>
            </w:pPr>
            <w:r w:rsidRPr="009C191A">
              <w:rPr>
                <w:rFonts w:ascii="Comic Sans MS" w:eastAsia="Times New Roman" w:hAnsi="Comic Sans MS" w:cs="Times New Roman"/>
                <w:color w:val="0B0C0C"/>
                <w:sz w:val="18"/>
                <w:szCs w:val="18"/>
                <w:lang w:eastAsia="en-GB"/>
              </w:rPr>
              <w:t xml:space="preserve">identify that humans and some other animals have skeletons and muscles for support, </w:t>
            </w:r>
            <w:r w:rsidRPr="009C191A">
              <w:rPr>
                <w:rFonts w:ascii="Comic Sans MS" w:eastAsia="Times New Roman" w:hAnsi="Comic Sans MS" w:cs="Times New Roman"/>
                <w:color w:val="0B0C0C"/>
                <w:sz w:val="18"/>
                <w:szCs w:val="18"/>
                <w:lang w:eastAsia="en-GB"/>
              </w:rPr>
              <w:lastRenderedPageBreak/>
              <w:t>protection and movement</w:t>
            </w:r>
          </w:p>
          <w:p w14:paraId="41B35E52" w14:textId="77777777" w:rsidR="00454298" w:rsidRPr="009C191A" w:rsidRDefault="00454298" w:rsidP="00454298">
            <w:pPr>
              <w:rPr>
                <w:sz w:val="18"/>
                <w:szCs w:val="18"/>
              </w:rPr>
            </w:pPr>
          </w:p>
        </w:tc>
        <w:tc>
          <w:tcPr>
            <w:tcW w:w="2693" w:type="dxa"/>
            <w:shd w:val="clear" w:color="auto" w:fill="E2EFD9" w:themeFill="accent6" w:themeFillTint="33"/>
          </w:tcPr>
          <w:p w14:paraId="1936589E" w14:textId="77777777" w:rsidR="00454298" w:rsidRPr="009C191A" w:rsidRDefault="00454298" w:rsidP="00454298">
            <w:pPr>
              <w:numPr>
                <w:ilvl w:val="0"/>
                <w:numId w:val="17"/>
              </w:numPr>
              <w:spacing w:line="375" w:lineRule="atLeast"/>
              <w:ind w:left="300"/>
              <w:rPr>
                <w:rFonts w:ascii="Comic Sans MS" w:eastAsia="Times New Roman" w:hAnsi="Comic Sans MS" w:cs="Times New Roman"/>
                <w:color w:val="0B0C0C"/>
                <w:sz w:val="18"/>
                <w:szCs w:val="18"/>
                <w:lang w:eastAsia="en-GB"/>
              </w:rPr>
            </w:pPr>
            <w:r w:rsidRPr="009C191A">
              <w:rPr>
                <w:rFonts w:ascii="Comic Sans MS" w:eastAsia="Times New Roman" w:hAnsi="Comic Sans MS" w:cs="Times New Roman"/>
                <w:color w:val="0B0C0C"/>
                <w:sz w:val="18"/>
                <w:szCs w:val="18"/>
                <w:lang w:eastAsia="en-GB"/>
              </w:rPr>
              <w:lastRenderedPageBreak/>
              <w:t>describe the simple functions of the basic parts of the digestive system in humans</w:t>
            </w:r>
          </w:p>
          <w:p w14:paraId="54F268C2" w14:textId="77777777" w:rsidR="00454298" w:rsidRPr="009C191A" w:rsidRDefault="00454298" w:rsidP="00454298">
            <w:pPr>
              <w:numPr>
                <w:ilvl w:val="0"/>
                <w:numId w:val="17"/>
              </w:numPr>
              <w:spacing w:line="375" w:lineRule="atLeast"/>
              <w:ind w:left="300"/>
              <w:rPr>
                <w:rFonts w:ascii="Comic Sans MS" w:eastAsia="Times New Roman" w:hAnsi="Comic Sans MS" w:cs="Times New Roman"/>
                <w:color w:val="0B0C0C"/>
                <w:sz w:val="18"/>
                <w:szCs w:val="18"/>
                <w:lang w:eastAsia="en-GB"/>
              </w:rPr>
            </w:pPr>
            <w:r w:rsidRPr="009C191A">
              <w:rPr>
                <w:rFonts w:ascii="Comic Sans MS" w:eastAsia="Times New Roman" w:hAnsi="Comic Sans MS" w:cs="Times New Roman"/>
                <w:color w:val="0B0C0C"/>
                <w:sz w:val="18"/>
                <w:szCs w:val="18"/>
                <w:lang w:eastAsia="en-GB"/>
              </w:rPr>
              <w:t>identify the different types of teeth in humans and their simple functions</w:t>
            </w:r>
          </w:p>
          <w:p w14:paraId="72A9BFA1" w14:textId="77777777" w:rsidR="00454298" w:rsidRPr="009C191A" w:rsidRDefault="00454298" w:rsidP="00454298">
            <w:pPr>
              <w:numPr>
                <w:ilvl w:val="0"/>
                <w:numId w:val="17"/>
              </w:numPr>
              <w:spacing w:line="375" w:lineRule="atLeast"/>
              <w:ind w:left="300"/>
              <w:rPr>
                <w:rFonts w:ascii="Comic Sans MS" w:eastAsia="Times New Roman" w:hAnsi="Comic Sans MS" w:cs="Times New Roman"/>
                <w:color w:val="0B0C0C"/>
                <w:sz w:val="18"/>
                <w:szCs w:val="18"/>
                <w:lang w:eastAsia="en-GB"/>
              </w:rPr>
            </w:pPr>
            <w:r w:rsidRPr="009C191A">
              <w:rPr>
                <w:rFonts w:ascii="Comic Sans MS" w:eastAsia="Times New Roman" w:hAnsi="Comic Sans MS" w:cs="Times New Roman"/>
                <w:color w:val="0B0C0C"/>
                <w:sz w:val="18"/>
                <w:szCs w:val="18"/>
                <w:lang w:eastAsia="en-GB"/>
              </w:rPr>
              <w:t>construct and interpret a variety of food chains, identifying producers, predators and prey</w:t>
            </w:r>
          </w:p>
          <w:p w14:paraId="75296591" w14:textId="77777777" w:rsidR="00454298" w:rsidRPr="009C191A" w:rsidRDefault="00454298" w:rsidP="00454298">
            <w:pPr>
              <w:rPr>
                <w:sz w:val="18"/>
                <w:szCs w:val="18"/>
              </w:rPr>
            </w:pPr>
          </w:p>
        </w:tc>
        <w:tc>
          <w:tcPr>
            <w:tcW w:w="2693" w:type="dxa"/>
            <w:shd w:val="clear" w:color="auto" w:fill="E2EFD9" w:themeFill="accent6" w:themeFillTint="33"/>
          </w:tcPr>
          <w:p w14:paraId="502A6309" w14:textId="77777777" w:rsidR="00454298" w:rsidRPr="009C191A" w:rsidRDefault="00454298" w:rsidP="00454298">
            <w:pPr>
              <w:numPr>
                <w:ilvl w:val="0"/>
                <w:numId w:val="26"/>
              </w:numPr>
              <w:spacing w:line="375" w:lineRule="atLeast"/>
              <w:ind w:left="300"/>
              <w:rPr>
                <w:rFonts w:ascii="Comic Sans MS" w:eastAsia="Times New Roman" w:hAnsi="Comic Sans MS" w:cs="Times New Roman"/>
                <w:color w:val="0B0C0C"/>
                <w:sz w:val="18"/>
                <w:szCs w:val="18"/>
                <w:lang w:eastAsia="en-GB"/>
              </w:rPr>
            </w:pPr>
            <w:r w:rsidRPr="009C191A">
              <w:rPr>
                <w:rFonts w:ascii="Comic Sans MS" w:eastAsia="Times New Roman" w:hAnsi="Comic Sans MS" w:cs="Times New Roman"/>
                <w:color w:val="0B0C0C"/>
                <w:sz w:val="18"/>
                <w:szCs w:val="18"/>
                <w:lang w:eastAsia="en-GB"/>
              </w:rPr>
              <w:t>identify and name the main parts of the human circulatory system, and describe the functions of the heart, blood vessels and blood</w:t>
            </w:r>
          </w:p>
          <w:p w14:paraId="052637C0" w14:textId="77777777" w:rsidR="00454298" w:rsidRPr="009C191A" w:rsidRDefault="00454298" w:rsidP="00454298">
            <w:pPr>
              <w:numPr>
                <w:ilvl w:val="0"/>
                <w:numId w:val="26"/>
              </w:numPr>
              <w:spacing w:line="375" w:lineRule="atLeast"/>
              <w:ind w:left="300"/>
              <w:rPr>
                <w:rFonts w:ascii="Comic Sans MS" w:eastAsia="Times New Roman" w:hAnsi="Comic Sans MS" w:cs="Times New Roman"/>
                <w:color w:val="0B0C0C"/>
                <w:sz w:val="18"/>
                <w:szCs w:val="18"/>
                <w:lang w:eastAsia="en-GB"/>
              </w:rPr>
            </w:pPr>
            <w:r w:rsidRPr="009C191A">
              <w:rPr>
                <w:rFonts w:ascii="Comic Sans MS" w:eastAsia="Times New Roman" w:hAnsi="Comic Sans MS" w:cs="Times New Roman"/>
                <w:color w:val="0B0C0C"/>
                <w:sz w:val="18"/>
                <w:szCs w:val="18"/>
                <w:lang w:eastAsia="en-GB"/>
              </w:rPr>
              <w:t>recognise the impact of diet, exercise, drugs and lifestyle on the way their bodies function</w:t>
            </w:r>
          </w:p>
          <w:p w14:paraId="26356E4F" w14:textId="77777777" w:rsidR="00454298" w:rsidRPr="009C191A" w:rsidRDefault="00454298" w:rsidP="00454298">
            <w:pPr>
              <w:numPr>
                <w:ilvl w:val="0"/>
                <w:numId w:val="26"/>
              </w:numPr>
              <w:spacing w:line="375" w:lineRule="atLeast"/>
              <w:ind w:left="300"/>
              <w:rPr>
                <w:rFonts w:ascii="Comic Sans MS" w:eastAsia="Times New Roman" w:hAnsi="Comic Sans MS" w:cs="Times New Roman"/>
                <w:color w:val="0B0C0C"/>
                <w:sz w:val="18"/>
                <w:szCs w:val="18"/>
                <w:lang w:eastAsia="en-GB"/>
              </w:rPr>
            </w:pPr>
            <w:r w:rsidRPr="009C191A">
              <w:rPr>
                <w:rFonts w:ascii="Comic Sans MS" w:eastAsia="Times New Roman" w:hAnsi="Comic Sans MS" w:cs="Times New Roman"/>
                <w:color w:val="0B0C0C"/>
                <w:sz w:val="18"/>
                <w:szCs w:val="18"/>
                <w:lang w:eastAsia="en-GB"/>
              </w:rPr>
              <w:t xml:space="preserve">describe the ways in which nutrients and water are transported </w:t>
            </w:r>
            <w:r w:rsidRPr="009C191A">
              <w:rPr>
                <w:rFonts w:ascii="Comic Sans MS" w:eastAsia="Times New Roman" w:hAnsi="Comic Sans MS" w:cs="Times New Roman"/>
                <w:color w:val="0B0C0C"/>
                <w:sz w:val="18"/>
                <w:szCs w:val="18"/>
                <w:lang w:eastAsia="en-GB"/>
              </w:rPr>
              <w:lastRenderedPageBreak/>
              <w:t>within animals, including humans</w:t>
            </w:r>
          </w:p>
          <w:p w14:paraId="6AD590F5" w14:textId="77777777" w:rsidR="00454298" w:rsidRPr="009C191A" w:rsidRDefault="00454298" w:rsidP="00454298">
            <w:pPr>
              <w:rPr>
                <w:rFonts w:ascii="Comic Sans MS" w:hAnsi="Comic Sans MS"/>
                <w:sz w:val="18"/>
                <w:szCs w:val="18"/>
              </w:rPr>
            </w:pPr>
          </w:p>
        </w:tc>
        <w:tc>
          <w:tcPr>
            <w:tcW w:w="2552" w:type="dxa"/>
            <w:shd w:val="clear" w:color="auto" w:fill="E2EFD9" w:themeFill="accent6" w:themeFillTint="33"/>
          </w:tcPr>
          <w:p w14:paraId="1E26F30E" w14:textId="77777777" w:rsidR="00454298" w:rsidRPr="009C191A" w:rsidRDefault="00454298" w:rsidP="00454298">
            <w:pPr>
              <w:rPr>
                <w:rFonts w:ascii="Comic Sans MS" w:hAnsi="Comic Sans MS"/>
                <w:sz w:val="18"/>
                <w:szCs w:val="18"/>
              </w:rPr>
            </w:pPr>
          </w:p>
        </w:tc>
      </w:tr>
      <w:tr w:rsidR="00454298" w:rsidRPr="009C191A" w14:paraId="3C9D54DF" w14:textId="77777777" w:rsidTr="009A4610">
        <w:tc>
          <w:tcPr>
            <w:tcW w:w="15730" w:type="dxa"/>
            <w:gridSpan w:val="6"/>
            <w:shd w:val="clear" w:color="auto" w:fill="9CC2E5" w:themeFill="accent1" w:themeFillTint="99"/>
          </w:tcPr>
          <w:p w14:paraId="5C5ED1A3" w14:textId="77777777" w:rsidR="00454298" w:rsidRPr="00D6163D" w:rsidRDefault="00454298" w:rsidP="00454298">
            <w:pPr>
              <w:spacing w:line="375" w:lineRule="atLeast"/>
              <w:ind w:left="300"/>
              <w:jc w:val="center"/>
              <w:rPr>
                <w:rFonts w:eastAsia="Times New Roman" w:cstheme="minorHAnsi"/>
                <w:b/>
                <w:color w:val="0B0C0C"/>
                <w:sz w:val="32"/>
                <w:szCs w:val="32"/>
                <w:lang w:eastAsia="en-GB"/>
              </w:rPr>
            </w:pPr>
            <w:r w:rsidRPr="00D6163D">
              <w:rPr>
                <w:rFonts w:eastAsia="Times New Roman" w:cstheme="minorHAnsi"/>
                <w:b/>
                <w:color w:val="0B0C0C"/>
                <w:sz w:val="32"/>
                <w:szCs w:val="32"/>
                <w:lang w:eastAsia="en-GB"/>
              </w:rPr>
              <w:lastRenderedPageBreak/>
              <w:t>MATERIALS</w:t>
            </w:r>
          </w:p>
        </w:tc>
      </w:tr>
      <w:tr w:rsidR="00454298" w:rsidRPr="009C191A" w14:paraId="0E58783F" w14:textId="77777777" w:rsidTr="009A4610">
        <w:tc>
          <w:tcPr>
            <w:tcW w:w="2689" w:type="dxa"/>
            <w:shd w:val="clear" w:color="auto" w:fill="FFFFFF" w:themeFill="background1"/>
          </w:tcPr>
          <w:p w14:paraId="7ACDD61C" w14:textId="77777777" w:rsidR="00454298" w:rsidRPr="00484EBA" w:rsidRDefault="00454298" w:rsidP="00454298">
            <w:pPr>
              <w:jc w:val="center"/>
              <w:rPr>
                <w:rFonts w:asciiTheme="majorHAnsi" w:hAnsiTheme="majorHAnsi" w:cstheme="majorHAnsi"/>
                <w:b/>
                <w:sz w:val="24"/>
                <w:szCs w:val="24"/>
              </w:rPr>
            </w:pPr>
            <w:r w:rsidRPr="00484EBA">
              <w:rPr>
                <w:rFonts w:asciiTheme="majorHAnsi" w:hAnsiTheme="majorHAnsi" w:cstheme="majorHAnsi"/>
                <w:b/>
                <w:sz w:val="24"/>
                <w:szCs w:val="24"/>
              </w:rPr>
              <w:t>Year 1</w:t>
            </w:r>
          </w:p>
        </w:tc>
        <w:tc>
          <w:tcPr>
            <w:tcW w:w="2551" w:type="dxa"/>
            <w:shd w:val="clear" w:color="auto" w:fill="FFFFFF" w:themeFill="background1"/>
          </w:tcPr>
          <w:p w14:paraId="459BEDFA" w14:textId="77777777" w:rsidR="00454298" w:rsidRPr="00484EBA" w:rsidRDefault="00454298" w:rsidP="00454298">
            <w:pPr>
              <w:jc w:val="center"/>
              <w:rPr>
                <w:rFonts w:asciiTheme="majorHAnsi" w:hAnsiTheme="majorHAnsi" w:cstheme="majorHAnsi"/>
                <w:b/>
                <w:sz w:val="24"/>
                <w:szCs w:val="24"/>
              </w:rPr>
            </w:pPr>
            <w:r w:rsidRPr="00484EBA">
              <w:rPr>
                <w:rFonts w:asciiTheme="majorHAnsi" w:hAnsiTheme="majorHAnsi" w:cstheme="majorHAnsi"/>
                <w:b/>
                <w:sz w:val="24"/>
                <w:szCs w:val="24"/>
              </w:rPr>
              <w:t>Year 2</w:t>
            </w:r>
          </w:p>
        </w:tc>
        <w:tc>
          <w:tcPr>
            <w:tcW w:w="2552" w:type="dxa"/>
            <w:shd w:val="clear" w:color="auto" w:fill="FFFFFF" w:themeFill="background1"/>
          </w:tcPr>
          <w:p w14:paraId="0A0568C4" w14:textId="77777777" w:rsidR="00454298" w:rsidRPr="00484EBA" w:rsidRDefault="00454298" w:rsidP="00454298">
            <w:pPr>
              <w:jc w:val="center"/>
              <w:rPr>
                <w:rFonts w:asciiTheme="majorHAnsi" w:hAnsiTheme="majorHAnsi" w:cstheme="majorHAnsi"/>
                <w:b/>
                <w:sz w:val="24"/>
                <w:szCs w:val="24"/>
              </w:rPr>
            </w:pPr>
            <w:r w:rsidRPr="00484EBA">
              <w:rPr>
                <w:rFonts w:asciiTheme="majorHAnsi" w:hAnsiTheme="majorHAnsi" w:cstheme="majorHAnsi"/>
                <w:b/>
                <w:sz w:val="24"/>
                <w:szCs w:val="24"/>
              </w:rPr>
              <w:t>Year 3</w:t>
            </w:r>
          </w:p>
        </w:tc>
        <w:tc>
          <w:tcPr>
            <w:tcW w:w="2693" w:type="dxa"/>
            <w:shd w:val="clear" w:color="auto" w:fill="FFFFFF" w:themeFill="background1"/>
          </w:tcPr>
          <w:p w14:paraId="0C90CB9F" w14:textId="77777777" w:rsidR="00454298" w:rsidRPr="00484EBA" w:rsidRDefault="00454298" w:rsidP="00454298">
            <w:pPr>
              <w:jc w:val="center"/>
              <w:rPr>
                <w:rFonts w:asciiTheme="majorHAnsi" w:hAnsiTheme="majorHAnsi" w:cstheme="majorHAnsi"/>
                <w:b/>
                <w:sz w:val="24"/>
                <w:szCs w:val="24"/>
              </w:rPr>
            </w:pPr>
            <w:r w:rsidRPr="00484EBA">
              <w:rPr>
                <w:rFonts w:asciiTheme="majorHAnsi" w:hAnsiTheme="majorHAnsi" w:cstheme="majorHAnsi"/>
                <w:b/>
                <w:sz w:val="24"/>
                <w:szCs w:val="24"/>
              </w:rPr>
              <w:t>Year 4</w:t>
            </w:r>
          </w:p>
        </w:tc>
        <w:tc>
          <w:tcPr>
            <w:tcW w:w="2693" w:type="dxa"/>
            <w:shd w:val="clear" w:color="auto" w:fill="FFFFFF" w:themeFill="background1"/>
          </w:tcPr>
          <w:p w14:paraId="29E050E1" w14:textId="77777777" w:rsidR="00454298" w:rsidRPr="00484EBA" w:rsidRDefault="00454298" w:rsidP="00454298">
            <w:pPr>
              <w:jc w:val="center"/>
              <w:rPr>
                <w:rFonts w:asciiTheme="majorHAnsi" w:hAnsiTheme="majorHAnsi" w:cstheme="majorHAnsi"/>
                <w:b/>
                <w:sz w:val="24"/>
                <w:szCs w:val="24"/>
              </w:rPr>
            </w:pPr>
            <w:r w:rsidRPr="00484EBA">
              <w:rPr>
                <w:rFonts w:asciiTheme="majorHAnsi" w:hAnsiTheme="majorHAnsi" w:cstheme="majorHAnsi"/>
                <w:b/>
                <w:sz w:val="24"/>
                <w:szCs w:val="24"/>
              </w:rPr>
              <w:t>Year 5</w:t>
            </w:r>
          </w:p>
        </w:tc>
        <w:tc>
          <w:tcPr>
            <w:tcW w:w="2552" w:type="dxa"/>
            <w:shd w:val="clear" w:color="auto" w:fill="FFFFFF" w:themeFill="background1"/>
          </w:tcPr>
          <w:p w14:paraId="1D8B9178" w14:textId="77777777" w:rsidR="00454298" w:rsidRPr="00484EBA" w:rsidRDefault="00454298" w:rsidP="00454298">
            <w:pPr>
              <w:jc w:val="center"/>
              <w:rPr>
                <w:rFonts w:asciiTheme="majorHAnsi" w:hAnsiTheme="majorHAnsi" w:cstheme="majorHAnsi"/>
                <w:b/>
                <w:sz w:val="24"/>
                <w:szCs w:val="24"/>
              </w:rPr>
            </w:pPr>
            <w:r w:rsidRPr="00484EBA">
              <w:rPr>
                <w:rFonts w:asciiTheme="majorHAnsi" w:hAnsiTheme="majorHAnsi" w:cstheme="majorHAnsi"/>
                <w:b/>
                <w:sz w:val="24"/>
                <w:szCs w:val="24"/>
              </w:rPr>
              <w:t>Year 6</w:t>
            </w:r>
          </w:p>
        </w:tc>
      </w:tr>
      <w:tr w:rsidR="00454298" w:rsidRPr="009C191A" w14:paraId="101CFBE3" w14:textId="77777777" w:rsidTr="00AE0F41">
        <w:tc>
          <w:tcPr>
            <w:tcW w:w="2689" w:type="dxa"/>
            <w:shd w:val="clear" w:color="auto" w:fill="DEEAF6" w:themeFill="accent1" w:themeFillTint="33"/>
          </w:tcPr>
          <w:p w14:paraId="7309BF95" w14:textId="77777777" w:rsidR="00454298" w:rsidRPr="009C191A" w:rsidRDefault="00454298" w:rsidP="00454298">
            <w:pPr>
              <w:numPr>
                <w:ilvl w:val="0"/>
                <w:numId w:val="5"/>
              </w:numPr>
              <w:spacing w:line="375" w:lineRule="atLeast"/>
              <w:ind w:left="300"/>
              <w:rPr>
                <w:rFonts w:ascii="Comic Sans MS" w:eastAsia="Times New Roman" w:hAnsi="Comic Sans MS" w:cs="Times New Roman"/>
                <w:color w:val="0B0C0C"/>
                <w:sz w:val="18"/>
                <w:szCs w:val="18"/>
                <w:lang w:eastAsia="en-GB"/>
              </w:rPr>
            </w:pPr>
            <w:r w:rsidRPr="009C191A">
              <w:rPr>
                <w:rFonts w:ascii="Comic Sans MS" w:eastAsia="Times New Roman" w:hAnsi="Comic Sans MS" w:cs="Times New Roman"/>
                <w:color w:val="0B0C0C"/>
                <w:sz w:val="18"/>
                <w:szCs w:val="18"/>
                <w:lang w:eastAsia="en-GB"/>
              </w:rPr>
              <w:t>distinguish between an object and the material from which it is made</w:t>
            </w:r>
          </w:p>
          <w:p w14:paraId="5807A7E5" w14:textId="77777777" w:rsidR="00454298" w:rsidRPr="009C191A" w:rsidRDefault="00454298" w:rsidP="00454298">
            <w:pPr>
              <w:numPr>
                <w:ilvl w:val="0"/>
                <w:numId w:val="5"/>
              </w:numPr>
              <w:spacing w:line="375" w:lineRule="atLeast"/>
              <w:ind w:left="300"/>
              <w:rPr>
                <w:rFonts w:ascii="Comic Sans MS" w:eastAsia="Times New Roman" w:hAnsi="Comic Sans MS" w:cs="Times New Roman"/>
                <w:color w:val="0B0C0C"/>
                <w:sz w:val="18"/>
                <w:szCs w:val="18"/>
                <w:lang w:eastAsia="en-GB"/>
              </w:rPr>
            </w:pPr>
            <w:r w:rsidRPr="009C191A">
              <w:rPr>
                <w:rFonts w:ascii="Comic Sans MS" w:eastAsia="Times New Roman" w:hAnsi="Comic Sans MS" w:cs="Times New Roman"/>
                <w:color w:val="0B0C0C"/>
                <w:sz w:val="18"/>
                <w:szCs w:val="18"/>
                <w:lang w:eastAsia="en-GB"/>
              </w:rPr>
              <w:t>identify and name a variety of everyday materials, including wood, plastic, glass, metal, water, and rock</w:t>
            </w:r>
          </w:p>
          <w:p w14:paraId="38C0E444" w14:textId="77777777" w:rsidR="00454298" w:rsidRPr="009C191A" w:rsidRDefault="00454298" w:rsidP="00454298">
            <w:pPr>
              <w:numPr>
                <w:ilvl w:val="0"/>
                <w:numId w:val="5"/>
              </w:numPr>
              <w:spacing w:line="375" w:lineRule="atLeast"/>
              <w:ind w:left="300"/>
              <w:rPr>
                <w:rFonts w:ascii="Comic Sans MS" w:eastAsia="Times New Roman" w:hAnsi="Comic Sans MS" w:cs="Times New Roman"/>
                <w:color w:val="0B0C0C"/>
                <w:sz w:val="18"/>
                <w:szCs w:val="18"/>
                <w:lang w:eastAsia="en-GB"/>
              </w:rPr>
            </w:pPr>
            <w:r w:rsidRPr="009C191A">
              <w:rPr>
                <w:rFonts w:ascii="Comic Sans MS" w:eastAsia="Times New Roman" w:hAnsi="Comic Sans MS" w:cs="Times New Roman"/>
                <w:color w:val="0B0C0C"/>
                <w:sz w:val="18"/>
                <w:szCs w:val="18"/>
                <w:lang w:eastAsia="en-GB"/>
              </w:rPr>
              <w:t>describe the simple physical properties of a variety of everyday materials</w:t>
            </w:r>
          </w:p>
          <w:p w14:paraId="5B01EA01" w14:textId="77777777" w:rsidR="00454298" w:rsidRPr="009C191A" w:rsidRDefault="00454298" w:rsidP="00454298">
            <w:pPr>
              <w:numPr>
                <w:ilvl w:val="0"/>
                <w:numId w:val="5"/>
              </w:numPr>
              <w:spacing w:line="375" w:lineRule="atLeast"/>
              <w:ind w:left="300"/>
              <w:rPr>
                <w:rFonts w:ascii="Comic Sans MS" w:eastAsia="Times New Roman" w:hAnsi="Comic Sans MS" w:cs="Times New Roman"/>
                <w:color w:val="0B0C0C"/>
                <w:sz w:val="18"/>
                <w:szCs w:val="18"/>
                <w:lang w:eastAsia="en-GB"/>
              </w:rPr>
            </w:pPr>
            <w:r w:rsidRPr="009C191A">
              <w:rPr>
                <w:rFonts w:ascii="Comic Sans MS" w:eastAsia="Times New Roman" w:hAnsi="Comic Sans MS" w:cs="Times New Roman"/>
                <w:color w:val="0B0C0C"/>
                <w:sz w:val="18"/>
                <w:szCs w:val="18"/>
                <w:lang w:eastAsia="en-GB"/>
              </w:rPr>
              <w:t xml:space="preserve">compare and group together a variety of everyday materials on </w:t>
            </w:r>
            <w:r w:rsidRPr="009C191A">
              <w:rPr>
                <w:rFonts w:ascii="Comic Sans MS" w:eastAsia="Times New Roman" w:hAnsi="Comic Sans MS" w:cs="Times New Roman"/>
                <w:color w:val="0B0C0C"/>
                <w:sz w:val="18"/>
                <w:szCs w:val="18"/>
                <w:lang w:eastAsia="en-GB"/>
              </w:rPr>
              <w:lastRenderedPageBreak/>
              <w:t>the basis of their simple physical properties</w:t>
            </w:r>
          </w:p>
          <w:p w14:paraId="737B1861" w14:textId="77777777" w:rsidR="00454298" w:rsidRPr="009C191A" w:rsidRDefault="00454298" w:rsidP="00454298">
            <w:pPr>
              <w:rPr>
                <w:rFonts w:ascii="Comic Sans MS" w:hAnsi="Comic Sans MS"/>
                <w:sz w:val="18"/>
                <w:szCs w:val="18"/>
              </w:rPr>
            </w:pPr>
          </w:p>
        </w:tc>
        <w:tc>
          <w:tcPr>
            <w:tcW w:w="2551" w:type="dxa"/>
            <w:shd w:val="clear" w:color="auto" w:fill="DEEAF6" w:themeFill="accent1" w:themeFillTint="33"/>
          </w:tcPr>
          <w:p w14:paraId="54633048" w14:textId="77777777" w:rsidR="00454298" w:rsidRPr="009C191A" w:rsidRDefault="00454298" w:rsidP="00454298">
            <w:pPr>
              <w:numPr>
                <w:ilvl w:val="0"/>
                <w:numId w:val="10"/>
              </w:numPr>
              <w:spacing w:line="375" w:lineRule="atLeast"/>
              <w:ind w:left="300"/>
              <w:rPr>
                <w:rFonts w:ascii="Comic Sans MS" w:eastAsia="Times New Roman" w:hAnsi="Comic Sans MS" w:cs="Times New Roman"/>
                <w:color w:val="0B0C0C"/>
                <w:sz w:val="18"/>
                <w:szCs w:val="18"/>
                <w:lang w:eastAsia="en-GB"/>
              </w:rPr>
            </w:pPr>
            <w:r w:rsidRPr="009C191A">
              <w:rPr>
                <w:rFonts w:ascii="Comic Sans MS" w:eastAsia="Times New Roman" w:hAnsi="Comic Sans MS" w:cs="Times New Roman"/>
                <w:color w:val="0B0C0C"/>
                <w:sz w:val="18"/>
                <w:szCs w:val="18"/>
                <w:lang w:eastAsia="en-GB"/>
              </w:rPr>
              <w:lastRenderedPageBreak/>
              <w:t>identify and compare the suitability of a variety of everyday materials, including wood, metal, plastic, glass, brick, rock, paper and cardboard for particular uses</w:t>
            </w:r>
          </w:p>
          <w:p w14:paraId="7C401B7C" w14:textId="77777777" w:rsidR="00454298" w:rsidRPr="009C191A" w:rsidRDefault="00454298" w:rsidP="00454298">
            <w:pPr>
              <w:numPr>
                <w:ilvl w:val="0"/>
                <w:numId w:val="10"/>
              </w:numPr>
              <w:spacing w:line="375" w:lineRule="atLeast"/>
              <w:ind w:left="300"/>
              <w:rPr>
                <w:rFonts w:ascii="Comic Sans MS" w:eastAsia="Times New Roman" w:hAnsi="Comic Sans MS" w:cs="Times New Roman"/>
                <w:color w:val="0B0C0C"/>
                <w:sz w:val="18"/>
                <w:szCs w:val="18"/>
                <w:lang w:eastAsia="en-GB"/>
              </w:rPr>
            </w:pPr>
            <w:r w:rsidRPr="009C191A">
              <w:rPr>
                <w:rFonts w:ascii="Comic Sans MS" w:eastAsia="Times New Roman" w:hAnsi="Comic Sans MS" w:cs="Times New Roman"/>
                <w:color w:val="0B0C0C"/>
                <w:sz w:val="18"/>
                <w:szCs w:val="18"/>
                <w:lang w:eastAsia="en-GB"/>
              </w:rPr>
              <w:t>find out how the shapes of solid objects made from some materials can be changed by squashing, bending, twisting and stretching</w:t>
            </w:r>
          </w:p>
          <w:p w14:paraId="426B6260" w14:textId="77777777" w:rsidR="00454298" w:rsidRPr="009C191A" w:rsidRDefault="00454298" w:rsidP="00454298">
            <w:pPr>
              <w:rPr>
                <w:rFonts w:ascii="Comic Sans MS" w:hAnsi="Comic Sans MS"/>
                <w:sz w:val="18"/>
                <w:szCs w:val="18"/>
              </w:rPr>
            </w:pPr>
          </w:p>
        </w:tc>
        <w:tc>
          <w:tcPr>
            <w:tcW w:w="2552" w:type="dxa"/>
            <w:shd w:val="clear" w:color="auto" w:fill="F2F2F2" w:themeFill="background1" w:themeFillShade="F2"/>
          </w:tcPr>
          <w:p w14:paraId="2CA9E04E" w14:textId="77777777" w:rsidR="00454298" w:rsidRPr="009C191A" w:rsidRDefault="00454298" w:rsidP="00454298">
            <w:pPr>
              <w:rPr>
                <w:sz w:val="18"/>
                <w:szCs w:val="18"/>
              </w:rPr>
            </w:pPr>
          </w:p>
        </w:tc>
        <w:tc>
          <w:tcPr>
            <w:tcW w:w="2693" w:type="dxa"/>
            <w:shd w:val="clear" w:color="auto" w:fill="DEEAF6" w:themeFill="accent1" w:themeFillTint="33"/>
          </w:tcPr>
          <w:p w14:paraId="0C0EEB9A" w14:textId="77777777" w:rsidR="00454298" w:rsidRPr="009C191A" w:rsidRDefault="00454298" w:rsidP="00454298">
            <w:pPr>
              <w:numPr>
                <w:ilvl w:val="0"/>
                <w:numId w:val="18"/>
              </w:numPr>
              <w:shd w:val="clear" w:color="auto" w:fill="DEEAF6" w:themeFill="accent1" w:themeFillTint="33"/>
              <w:spacing w:line="375" w:lineRule="atLeast"/>
              <w:ind w:left="300"/>
              <w:rPr>
                <w:rFonts w:ascii="Comic Sans MS" w:eastAsia="Times New Roman" w:hAnsi="Comic Sans MS" w:cs="Times New Roman"/>
                <w:color w:val="0B0C0C"/>
                <w:sz w:val="18"/>
                <w:szCs w:val="18"/>
                <w:lang w:eastAsia="en-GB"/>
              </w:rPr>
            </w:pPr>
            <w:r w:rsidRPr="009C191A">
              <w:rPr>
                <w:rFonts w:ascii="Comic Sans MS" w:eastAsia="Times New Roman" w:hAnsi="Comic Sans MS" w:cs="Times New Roman"/>
                <w:color w:val="0B0C0C"/>
                <w:sz w:val="18"/>
                <w:szCs w:val="18"/>
                <w:lang w:eastAsia="en-GB"/>
              </w:rPr>
              <w:t>compare and group materials together, according to whether they are solids, liquids or gases</w:t>
            </w:r>
          </w:p>
          <w:p w14:paraId="33712F90" w14:textId="77777777" w:rsidR="00454298" w:rsidRPr="009C191A" w:rsidRDefault="00454298" w:rsidP="00454298">
            <w:pPr>
              <w:numPr>
                <w:ilvl w:val="0"/>
                <w:numId w:val="18"/>
              </w:numPr>
              <w:shd w:val="clear" w:color="auto" w:fill="DEEAF6" w:themeFill="accent1" w:themeFillTint="33"/>
              <w:spacing w:line="375" w:lineRule="atLeast"/>
              <w:ind w:left="300"/>
              <w:rPr>
                <w:rFonts w:ascii="Comic Sans MS" w:eastAsia="Times New Roman" w:hAnsi="Comic Sans MS" w:cs="Times New Roman"/>
                <w:color w:val="0B0C0C"/>
                <w:sz w:val="18"/>
                <w:szCs w:val="18"/>
                <w:lang w:eastAsia="en-GB"/>
              </w:rPr>
            </w:pPr>
            <w:r w:rsidRPr="009C191A">
              <w:rPr>
                <w:rFonts w:ascii="Comic Sans MS" w:eastAsia="Times New Roman" w:hAnsi="Comic Sans MS" w:cs="Times New Roman"/>
                <w:color w:val="0B0C0C"/>
                <w:sz w:val="18"/>
                <w:szCs w:val="18"/>
                <w:lang w:eastAsia="en-GB"/>
              </w:rPr>
              <w:t>observe that some materials change state when they are heated or cooled, and measure or research the temperature at which this happens in degrees Celsius (°C)</w:t>
            </w:r>
          </w:p>
          <w:p w14:paraId="183A7F22" w14:textId="77777777" w:rsidR="00454298" w:rsidRPr="009C191A" w:rsidRDefault="00454298" w:rsidP="00454298">
            <w:pPr>
              <w:numPr>
                <w:ilvl w:val="0"/>
                <w:numId w:val="18"/>
              </w:numPr>
              <w:shd w:val="clear" w:color="auto" w:fill="D9E2F3" w:themeFill="accent5" w:themeFillTint="33"/>
              <w:spacing w:line="375" w:lineRule="atLeast"/>
              <w:ind w:left="300"/>
              <w:rPr>
                <w:rFonts w:ascii="Comic Sans MS" w:eastAsia="Times New Roman" w:hAnsi="Comic Sans MS" w:cs="Times New Roman"/>
                <w:color w:val="0B0C0C"/>
                <w:sz w:val="18"/>
                <w:szCs w:val="18"/>
                <w:lang w:eastAsia="en-GB"/>
              </w:rPr>
            </w:pPr>
            <w:r w:rsidRPr="009C191A">
              <w:rPr>
                <w:rFonts w:ascii="Comic Sans MS" w:eastAsia="Times New Roman" w:hAnsi="Comic Sans MS" w:cs="Times New Roman"/>
                <w:color w:val="0B0C0C"/>
                <w:sz w:val="18"/>
                <w:szCs w:val="18"/>
                <w:lang w:eastAsia="en-GB"/>
              </w:rPr>
              <w:t xml:space="preserve">identify the part played by evaporation and </w:t>
            </w:r>
            <w:r w:rsidRPr="009C191A">
              <w:rPr>
                <w:rFonts w:ascii="Comic Sans MS" w:eastAsia="Times New Roman" w:hAnsi="Comic Sans MS" w:cs="Times New Roman"/>
                <w:color w:val="0B0C0C"/>
                <w:sz w:val="18"/>
                <w:szCs w:val="18"/>
                <w:lang w:eastAsia="en-GB"/>
              </w:rPr>
              <w:lastRenderedPageBreak/>
              <w:t>condensation in the water cycle and associate the rate of evaporation with temperature</w:t>
            </w:r>
          </w:p>
          <w:p w14:paraId="172BEA56" w14:textId="77777777" w:rsidR="00454298" w:rsidRPr="009C191A" w:rsidRDefault="00454298" w:rsidP="00454298">
            <w:pPr>
              <w:rPr>
                <w:sz w:val="18"/>
                <w:szCs w:val="18"/>
              </w:rPr>
            </w:pPr>
          </w:p>
        </w:tc>
        <w:tc>
          <w:tcPr>
            <w:tcW w:w="2693" w:type="dxa"/>
            <w:shd w:val="clear" w:color="auto" w:fill="DEEAF6" w:themeFill="accent1" w:themeFillTint="33"/>
          </w:tcPr>
          <w:p w14:paraId="0AC99473" w14:textId="77777777" w:rsidR="00454298" w:rsidRPr="009C191A" w:rsidRDefault="00454298" w:rsidP="00454298">
            <w:pPr>
              <w:numPr>
                <w:ilvl w:val="0"/>
                <w:numId w:val="22"/>
              </w:numPr>
              <w:shd w:val="clear" w:color="auto" w:fill="D9E2F3" w:themeFill="accent5" w:themeFillTint="33"/>
              <w:spacing w:line="375" w:lineRule="atLeast"/>
              <w:ind w:left="300"/>
              <w:rPr>
                <w:rFonts w:ascii="Comic Sans MS" w:eastAsia="Times New Roman" w:hAnsi="Comic Sans MS" w:cs="Times New Roman"/>
                <w:color w:val="0B0C0C"/>
                <w:sz w:val="18"/>
                <w:szCs w:val="18"/>
                <w:lang w:eastAsia="en-GB"/>
              </w:rPr>
            </w:pPr>
            <w:r w:rsidRPr="009C191A">
              <w:rPr>
                <w:rFonts w:ascii="Comic Sans MS" w:eastAsia="Times New Roman" w:hAnsi="Comic Sans MS" w:cs="Times New Roman"/>
                <w:color w:val="0B0C0C"/>
                <w:sz w:val="18"/>
                <w:szCs w:val="18"/>
                <w:lang w:eastAsia="en-GB"/>
              </w:rPr>
              <w:lastRenderedPageBreak/>
              <w:t>compare and group together everyday materials on the basis of their properties, including their hardness, solubility, transparency, conductivity (electrical and thermal), and response to magnets</w:t>
            </w:r>
          </w:p>
          <w:p w14:paraId="7250C3E2" w14:textId="77777777" w:rsidR="00454298" w:rsidRPr="009C191A" w:rsidRDefault="00454298" w:rsidP="00454298">
            <w:pPr>
              <w:numPr>
                <w:ilvl w:val="0"/>
                <w:numId w:val="22"/>
              </w:numPr>
              <w:shd w:val="clear" w:color="auto" w:fill="D9E2F3" w:themeFill="accent5" w:themeFillTint="33"/>
              <w:spacing w:line="375" w:lineRule="atLeast"/>
              <w:ind w:left="300"/>
              <w:rPr>
                <w:rFonts w:ascii="Comic Sans MS" w:eastAsia="Times New Roman" w:hAnsi="Comic Sans MS" w:cs="Times New Roman"/>
                <w:color w:val="0B0C0C"/>
                <w:sz w:val="18"/>
                <w:szCs w:val="18"/>
                <w:lang w:eastAsia="en-GB"/>
              </w:rPr>
            </w:pPr>
            <w:r w:rsidRPr="009C191A">
              <w:rPr>
                <w:rFonts w:ascii="Comic Sans MS" w:eastAsia="Times New Roman" w:hAnsi="Comic Sans MS" w:cs="Times New Roman"/>
                <w:color w:val="0B0C0C"/>
                <w:sz w:val="18"/>
                <w:szCs w:val="18"/>
                <w:shd w:val="clear" w:color="auto" w:fill="D9E2F3" w:themeFill="accent5" w:themeFillTint="33"/>
                <w:lang w:eastAsia="en-GB"/>
              </w:rPr>
              <w:t>know that some materials will dissolve in liquid to form a solution,</w:t>
            </w:r>
            <w:r w:rsidRPr="009C191A">
              <w:rPr>
                <w:rFonts w:ascii="Comic Sans MS" w:eastAsia="Times New Roman" w:hAnsi="Comic Sans MS" w:cs="Times New Roman"/>
                <w:color w:val="0B0C0C"/>
                <w:sz w:val="18"/>
                <w:szCs w:val="18"/>
                <w:lang w:eastAsia="en-GB"/>
              </w:rPr>
              <w:t xml:space="preserve"> and describe how to recover a substance from a solution</w:t>
            </w:r>
          </w:p>
          <w:p w14:paraId="1F77B994" w14:textId="77777777" w:rsidR="00454298" w:rsidRPr="009C191A" w:rsidRDefault="00454298" w:rsidP="00454298">
            <w:pPr>
              <w:numPr>
                <w:ilvl w:val="0"/>
                <w:numId w:val="22"/>
              </w:numPr>
              <w:shd w:val="clear" w:color="auto" w:fill="D9E2F3" w:themeFill="accent5" w:themeFillTint="33"/>
              <w:spacing w:line="375" w:lineRule="atLeast"/>
              <w:ind w:left="300"/>
              <w:rPr>
                <w:rFonts w:ascii="Comic Sans MS" w:eastAsia="Times New Roman" w:hAnsi="Comic Sans MS" w:cs="Times New Roman"/>
                <w:color w:val="0B0C0C"/>
                <w:sz w:val="18"/>
                <w:szCs w:val="18"/>
                <w:lang w:eastAsia="en-GB"/>
              </w:rPr>
            </w:pPr>
            <w:r w:rsidRPr="009C191A">
              <w:rPr>
                <w:rFonts w:ascii="Comic Sans MS" w:eastAsia="Times New Roman" w:hAnsi="Comic Sans MS" w:cs="Times New Roman"/>
                <w:color w:val="0B0C0C"/>
                <w:sz w:val="18"/>
                <w:szCs w:val="18"/>
                <w:lang w:eastAsia="en-GB"/>
              </w:rPr>
              <w:lastRenderedPageBreak/>
              <w:t>use knowledge of solids, liquids and gases to decide how mixtures might be separated, including through filtering, sieving and evaporating</w:t>
            </w:r>
          </w:p>
          <w:p w14:paraId="4F171BA3" w14:textId="77777777" w:rsidR="00454298" w:rsidRPr="009C191A" w:rsidRDefault="00454298" w:rsidP="00454298">
            <w:pPr>
              <w:numPr>
                <w:ilvl w:val="0"/>
                <w:numId w:val="22"/>
              </w:numPr>
              <w:shd w:val="clear" w:color="auto" w:fill="D9E2F3" w:themeFill="accent5" w:themeFillTint="33"/>
              <w:spacing w:line="375" w:lineRule="atLeast"/>
              <w:ind w:left="300"/>
              <w:rPr>
                <w:rFonts w:ascii="Comic Sans MS" w:eastAsia="Times New Roman" w:hAnsi="Comic Sans MS" w:cs="Times New Roman"/>
                <w:color w:val="0B0C0C"/>
                <w:sz w:val="18"/>
                <w:szCs w:val="18"/>
                <w:lang w:eastAsia="en-GB"/>
              </w:rPr>
            </w:pPr>
            <w:r w:rsidRPr="009C191A">
              <w:rPr>
                <w:rFonts w:ascii="Comic Sans MS" w:eastAsia="Times New Roman" w:hAnsi="Comic Sans MS" w:cs="Times New Roman"/>
                <w:color w:val="0B0C0C"/>
                <w:sz w:val="18"/>
                <w:szCs w:val="18"/>
                <w:lang w:eastAsia="en-GB"/>
              </w:rPr>
              <w:t>give reasons, based on evidence from comparative and fair tests, for the particular uses of everyday materials, including metals, wood and plastic</w:t>
            </w:r>
          </w:p>
          <w:p w14:paraId="448C10E2" w14:textId="77777777" w:rsidR="00454298" w:rsidRPr="009C191A" w:rsidRDefault="00454298" w:rsidP="00454298">
            <w:pPr>
              <w:numPr>
                <w:ilvl w:val="0"/>
                <w:numId w:val="22"/>
              </w:numPr>
              <w:shd w:val="clear" w:color="auto" w:fill="D9E2F3" w:themeFill="accent5" w:themeFillTint="33"/>
              <w:spacing w:line="375" w:lineRule="atLeast"/>
              <w:ind w:left="300"/>
              <w:rPr>
                <w:rFonts w:ascii="Comic Sans MS" w:eastAsia="Times New Roman" w:hAnsi="Comic Sans MS" w:cs="Times New Roman"/>
                <w:color w:val="0B0C0C"/>
                <w:sz w:val="18"/>
                <w:szCs w:val="18"/>
                <w:lang w:eastAsia="en-GB"/>
              </w:rPr>
            </w:pPr>
            <w:r w:rsidRPr="009C191A">
              <w:rPr>
                <w:rFonts w:ascii="Comic Sans MS" w:eastAsia="Times New Roman" w:hAnsi="Comic Sans MS" w:cs="Times New Roman"/>
                <w:color w:val="0B0C0C"/>
                <w:sz w:val="18"/>
                <w:szCs w:val="18"/>
                <w:lang w:eastAsia="en-GB"/>
              </w:rPr>
              <w:t>demonstrate that dissolving, mixing and changes of state are reversible changes</w:t>
            </w:r>
          </w:p>
          <w:p w14:paraId="4C7091AE" w14:textId="77777777" w:rsidR="00454298" w:rsidRPr="00822C46" w:rsidRDefault="00454298" w:rsidP="00454298">
            <w:pPr>
              <w:numPr>
                <w:ilvl w:val="0"/>
                <w:numId w:val="22"/>
              </w:numPr>
              <w:shd w:val="clear" w:color="auto" w:fill="D9E2F3" w:themeFill="accent5" w:themeFillTint="33"/>
              <w:spacing w:line="375" w:lineRule="atLeast"/>
              <w:ind w:left="300"/>
              <w:rPr>
                <w:rFonts w:ascii="Comic Sans MS" w:eastAsia="Times New Roman" w:hAnsi="Comic Sans MS" w:cs="Times New Roman"/>
                <w:color w:val="0B0C0C"/>
                <w:sz w:val="18"/>
                <w:szCs w:val="18"/>
                <w:lang w:eastAsia="en-GB"/>
              </w:rPr>
            </w:pPr>
            <w:r w:rsidRPr="009C191A">
              <w:rPr>
                <w:rFonts w:ascii="Comic Sans MS" w:eastAsia="Times New Roman" w:hAnsi="Comic Sans MS" w:cs="Times New Roman"/>
                <w:color w:val="0B0C0C"/>
                <w:sz w:val="18"/>
                <w:szCs w:val="18"/>
                <w:lang w:eastAsia="en-GB"/>
              </w:rPr>
              <w:t xml:space="preserve">explain that some changes result in the formation of new materials, and that this kind of change is not usually reversible, including changes associated with burning </w:t>
            </w:r>
            <w:r w:rsidRPr="009C191A">
              <w:rPr>
                <w:rFonts w:ascii="Comic Sans MS" w:eastAsia="Times New Roman" w:hAnsi="Comic Sans MS" w:cs="Times New Roman"/>
                <w:color w:val="0B0C0C"/>
                <w:sz w:val="18"/>
                <w:szCs w:val="18"/>
                <w:lang w:eastAsia="en-GB"/>
              </w:rPr>
              <w:lastRenderedPageBreak/>
              <w:t>and the action of acid on bicarbonate of soda</w:t>
            </w:r>
          </w:p>
        </w:tc>
        <w:tc>
          <w:tcPr>
            <w:tcW w:w="2552" w:type="dxa"/>
            <w:shd w:val="clear" w:color="auto" w:fill="F2F2F2" w:themeFill="background1" w:themeFillShade="F2"/>
          </w:tcPr>
          <w:p w14:paraId="1591A96A" w14:textId="77777777" w:rsidR="00454298" w:rsidRPr="009C191A" w:rsidRDefault="00454298" w:rsidP="00454298">
            <w:pPr>
              <w:rPr>
                <w:sz w:val="18"/>
                <w:szCs w:val="18"/>
              </w:rPr>
            </w:pPr>
          </w:p>
        </w:tc>
      </w:tr>
      <w:tr w:rsidR="00454298" w:rsidRPr="009C191A" w14:paraId="3B329F6C" w14:textId="77777777" w:rsidTr="009A4610">
        <w:tc>
          <w:tcPr>
            <w:tcW w:w="15730" w:type="dxa"/>
            <w:gridSpan w:val="6"/>
            <w:shd w:val="clear" w:color="auto" w:fill="A8D08D" w:themeFill="accent6" w:themeFillTint="99"/>
          </w:tcPr>
          <w:p w14:paraId="42F7E5AB" w14:textId="77777777" w:rsidR="00454298" w:rsidRPr="00D6163D" w:rsidRDefault="00454298" w:rsidP="00454298">
            <w:pPr>
              <w:jc w:val="center"/>
              <w:rPr>
                <w:rFonts w:cstheme="minorHAnsi"/>
                <w:sz w:val="32"/>
                <w:szCs w:val="32"/>
              </w:rPr>
            </w:pPr>
            <w:r w:rsidRPr="00D6163D">
              <w:rPr>
                <w:rFonts w:cstheme="minorHAnsi"/>
                <w:sz w:val="32"/>
                <w:szCs w:val="32"/>
              </w:rPr>
              <w:lastRenderedPageBreak/>
              <w:t>LIVING THINGS AND THEIR HABITATS</w:t>
            </w:r>
          </w:p>
        </w:tc>
      </w:tr>
      <w:tr w:rsidR="00454298" w:rsidRPr="009C191A" w14:paraId="116C1781" w14:textId="77777777" w:rsidTr="009A4610">
        <w:tc>
          <w:tcPr>
            <w:tcW w:w="2689" w:type="dxa"/>
            <w:shd w:val="clear" w:color="auto" w:fill="FFFFFF" w:themeFill="background1"/>
          </w:tcPr>
          <w:p w14:paraId="201AC4F5" w14:textId="77777777" w:rsidR="00454298" w:rsidRPr="00484EBA" w:rsidRDefault="00454298" w:rsidP="00454298">
            <w:pPr>
              <w:jc w:val="center"/>
              <w:rPr>
                <w:rFonts w:asciiTheme="majorHAnsi" w:hAnsiTheme="majorHAnsi" w:cstheme="majorHAnsi"/>
                <w:b/>
                <w:sz w:val="24"/>
                <w:szCs w:val="24"/>
              </w:rPr>
            </w:pPr>
            <w:r w:rsidRPr="00484EBA">
              <w:rPr>
                <w:rFonts w:asciiTheme="majorHAnsi" w:hAnsiTheme="majorHAnsi" w:cstheme="majorHAnsi"/>
                <w:b/>
                <w:sz w:val="24"/>
                <w:szCs w:val="24"/>
              </w:rPr>
              <w:t>Year 1</w:t>
            </w:r>
          </w:p>
        </w:tc>
        <w:tc>
          <w:tcPr>
            <w:tcW w:w="2551" w:type="dxa"/>
            <w:shd w:val="clear" w:color="auto" w:fill="FFFFFF" w:themeFill="background1"/>
          </w:tcPr>
          <w:p w14:paraId="3E02B2DC" w14:textId="77777777" w:rsidR="00454298" w:rsidRPr="00484EBA" w:rsidRDefault="00454298" w:rsidP="00454298">
            <w:pPr>
              <w:jc w:val="center"/>
              <w:rPr>
                <w:rFonts w:asciiTheme="majorHAnsi" w:hAnsiTheme="majorHAnsi" w:cstheme="majorHAnsi"/>
                <w:b/>
                <w:sz w:val="24"/>
                <w:szCs w:val="24"/>
              </w:rPr>
            </w:pPr>
            <w:r w:rsidRPr="00484EBA">
              <w:rPr>
                <w:rFonts w:asciiTheme="majorHAnsi" w:hAnsiTheme="majorHAnsi" w:cstheme="majorHAnsi"/>
                <w:b/>
                <w:sz w:val="24"/>
                <w:szCs w:val="24"/>
              </w:rPr>
              <w:t>Year 2</w:t>
            </w:r>
          </w:p>
        </w:tc>
        <w:tc>
          <w:tcPr>
            <w:tcW w:w="2552" w:type="dxa"/>
            <w:shd w:val="clear" w:color="auto" w:fill="FFFFFF" w:themeFill="background1"/>
          </w:tcPr>
          <w:p w14:paraId="0894832F" w14:textId="77777777" w:rsidR="00454298" w:rsidRPr="00484EBA" w:rsidRDefault="00454298" w:rsidP="00454298">
            <w:pPr>
              <w:jc w:val="center"/>
              <w:rPr>
                <w:rFonts w:asciiTheme="majorHAnsi" w:hAnsiTheme="majorHAnsi" w:cstheme="majorHAnsi"/>
                <w:b/>
                <w:sz w:val="24"/>
                <w:szCs w:val="24"/>
              </w:rPr>
            </w:pPr>
            <w:r w:rsidRPr="00484EBA">
              <w:rPr>
                <w:rFonts w:asciiTheme="majorHAnsi" w:hAnsiTheme="majorHAnsi" w:cstheme="majorHAnsi"/>
                <w:b/>
                <w:sz w:val="24"/>
                <w:szCs w:val="24"/>
              </w:rPr>
              <w:t>Year 3</w:t>
            </w:r>
          </w:p>
        </w:tc>
        <w:tc>
          <w:tcPr>
            <w:tcW w:w="2693" w:type="dxa"/>
            <w:shd w:val="clear" w:color="auto" w:fill="FFFFFF" w:themeFill="background1"/>
          </w:tcPr>
          <w:p w14:paraId="44794CB5" w14:textId="77777777" w:rsidR="00454298" w:rsidRPr="00484EBA" w:rsidRDefault="00454298" w:rsidP="00454298">
            <w:pPr>
              <w:jc w:val="center"/>
              <w:rPr>
                <w:rFonts w:asciiTheme="majorHAnsi" w:hAnsiTheme="majorHAnsi" w:cstheme="majorHAnsi"/>
                <w:b/>
                <w:sz w:val="24"/>
                <w:szCs w:val="24"/>
              </w:rPr>
            </w:pPr>
            <w:r w:rsidRPr="00484EBA">
              <w:rPr>
                <w:rFonts w:asciiTheme="majorHAnsi" w:hAnsiTheme="majorHAnsi" w:cstheme="majorHAnsi"/>
                <w:b/>
                <w:sz w:val="24"/>
                <w:szCs w:val="24"/>
              </w:rPr>
              <w:t>Year 4</w:t>
            </w:r>
          </w:p>
        </w:tc>
        <w:tc>
          <w:tcPr>
            <w:tcW w:w="2693" w:type="dxa"/>
            <w:shd w:val="clear" w:color="auto" w:fill="FFFFFF" w:themeFill="background1"/>
          </w:tcPr>
          <w:p w14:paraId="7C80A327" w14:textId="77777777" w:rsidR="00454298" w:rsidRPr="00484EBA" w:rsidRDefault="00454298" w:rsidP="00454298">
            <w:pPr>
              <w:jc w:val="center"/>
              <w:rPr>
                <w:rFonts w:asciiTheme="majorHAnsi" w:hAnsiTheme="majorHAnsi" w:cstheme="majorHAnsi"/>
                <w:b/>
                <w:sz w:val="24"/>
                <w:szCs w:val="24"/>
              </w:rPr>
            </w:pPr>
            <w:r w:rsidRPr="00484EBA">
              <w:rPr>
                <w:rFonts w:asciiTheme="majorHAnsi" w:hAnsiTheme="majorHAnsi" w:cstheme="majorHAnsi"/>
                <w:b/>
                <w:sz w:val="24"/>
                <w:szCs w:val="24"/>
              </w:rPr>
              <w:t>Year 5</w:t>
            </w:r>
          </w:p>
        </w:tc>
        <w:tc>
          <w:tcPr>
            <w:tcW w:w="2552" w:type="dxa"/>
            <w:shd w:val="clear" w:color="auto" w:fill="FFFFFF" w:themeFill="background1"/>
          </w:tcPr>
          <w:p w14:paraId="6E00027B" w14:textId="77777777" w:rsidR="00454298" w:rsidRPr="00484EBA" w:rsidRDefault="00454298" w:rsidP="00454298">
            <w:pPr>
              <w:jc w:val="center"/>
              <w:rPr>
                <w:rFonts w:asciiTheme="majorHAnsi" w:hAnsiTheme="majorHAnsi" w:cstheme="majorHAnsi"/>
                <w:b/>
                <w:sz w:val="24"/>
                <w:szCs w:val="24"/>
              </w:rPr>
            </w:pPr>
            <w:r w:rsidRPr="00484EBA">
              <w:rPr>
                <w:rFonts w:asciiTheme="majorHAnsi" w:hAnsiTheme="majorHAnsi" w:cstheme="majorHAnsi"/>
                <w:b/>
                <w:sz w:val="24"/>
                <w:szCs w:val="24"/>
              </w:rPr>
              <w:t>Year 6</w:t>
            </w:r>
          </w:p>
        </w:tc>
      </w:tr>
      <w:tr w:rsidR="00454298" w:rsidRPr="009C191A" w14:paraId="53E930A3" w14:textId="77777777" w:rsidTr="009A4610">
        <w:tc>
          <w:tcPr>
            <w:tcW w:w="2689" w:type="dxa"/>
            <w:shd w:val="clear" w:color="auto" w:fill="F2F2F2" w:themeFill="background1" w:themeFillShade="F2"/>
          </w:tcPr>
          <w:p w14:paraId="7ACE7C36" w14:textId="77777777" w:rsidR="00454298" w:rsidRPr="009C191A" w:rsidRDefault="00454298" w:rsidP="00454298">
            <w:pPr>
              <w:rPr>
                <w:sz w:val="18"/>
                <w:szCs w:val="18"/>
              </w:rPr>
            </w:pPr>
          </w:p>
        </w:tc>
        <w:tc>
          <w:tcPr>
            <w:tcW w:w="2551" w:type="dxa"/>
            <w:shd w:val="clear" w:color="auto" w:fill="E2EFD9" w:themeFill="accent6" w:themeFillTint="33"/>
          </w:tcPr>
          <w:p w14:paraId="5E802757" w14:textId="77777777" w:rsidR="00454298" w:rsidRPr="009C191A" w:rsidRDefault="00454298" w:rsidP="00454298">
            <w:pPr>
              <w:numPr>
                <w:ilvl w:val="0"/>
                <w:numId w:val="7"/>
              </w:numPr>
              <w:spacing w:line="375" w:lineRule="atLeast"/>
              <w:ind w:left="300"/>
              <w:rPr>
                <w:rFonts w:ascii="Comic Sans MS" w:eastAsia="Times New Roman" w:hAnsi="Comic Sans MS" w:cs="Times New Roman"/>
                <w:color w:val="0B0C0C"/>
                <w:sz w:val="18"/>
                <w:szCs w:val="18"/>
                <w:lang w:eastAsia="en-GB"/>
              </w:rPr>
            </w:pPr>
            <w:r w:rsidRPr="009C191A">
              <w:rPr>
                <w:rFonts w:ascii="Comic Sans MS" w:eastAsia="Times New Roman" w:hAnsi="Comic Sans MS" w:cs="Times New Roman"/>
                <w:color w:val="0B0C0C"/>
                <w:sz w:val="18"/>
                <w:szCs w:val="18"/>
                <w:lang w:eastAsia="en-GB"/>
              </w:rPr>
              <w:t>explore and compare the differences between things that are living, dead, and things that have never been alive</w:t>
            </w:r>
          </w:p>
          <w:p w14:paraId="75721B08" w14:textId="77777777" w:rsidR="00454298" w:rsidRPr="009C191A" w:rsidRDefault="00454298" w:rsidP="00454298">
            <w:pPr>
              <w:numPr>
                <w:ilvl w:val="0"/>
                <w:numId w:val="7"/>
              </w:numPr>
              <w:spacing w:line="375" w:lineRule="atLeast"/>
              <w:ind w:left="300"/>
              <w:rPr>
                <w:rFonts w:ascii="Comic Sans MS" w:eastAsia="Times New Roman" w:hAnsi="Comic Sans MS" w:cs="Times New Roman"/>
                <w:color w:val="0B0C0C"/>
                <w:sz w:val="18"/>
                <w:szCs w:val="18"/>
                <w:lang w:eastAsia="en-GB"/>
              </w:rPr>
            </w:pPr>
            <w:r w:rsidRPr="009C191A">
              <w:rPr>
                <w:rFonts w:ascii="Comic Sans MS" w:eastAsia="Times New Roman" w:hAnsi="Comic Sans MS" w:cs="Times New Roman"/>
                <w:color w:val="0B0C0C"/>
                <w:sz w:val="18"/>
                <w:szCs w:val="18"/>
                <w:lang w:eastAsia="en-GB"/>
              </w:rPr>
              <w:t>identify that most living things live in habitats to which they are suited and describe how different habitats provide for the basic needs of different kinds of animals and plants, and how they depend on each other</w:t>
            </w:r>
          </w:p>
          <w:p w14:paraId="3583E75C" w14:textId="77777777" w:rsidR="00454298" w:rsidRPr="009C191A" w:rsidRDefault="00454298" w:rsidP="00454298">
            <w:pPr>
              <w:numPr>
                <w:ilvl w:val="0"/>
                <w:numId w:val="7"/>
              </w:numPr>
              <w:spacing w:line="375" w:lineRule="atLeast"/>
              <w:ind w:left="300"/>
              <w:rPr>
                <w:rFonts w:ascii="Comic Sans MS" w:eastAsia="Times New Roman" w:hAnsi="Comic Sans MS" w:cs="Times New Roman"/>
                <w:color w:val="0B0C0C"/>
                <w:sz w:val="18"/>
                <w:szCs w:val="18"/>
                <w:lang w:eastAsia="en-GB"/>
              </w:rPr>
            </w:pPr>
            <w:r w:rsidRPr="009C191A">
              <w:rPr>
                <w:rFonts w:ascii="Comic Sans MS" w:eastAsia="Times New Roman" w:hAnsi="Comic Sans MS" w:cs="Times New Roman"/>
                <w:color w:val="0B0C0C"/>
                <w:sz w:val="18"/>
                <w:szCs w:val="18"/>
                <w:lang w:eastAsia="en-GB"/>
              </w:rPr>
              <w:t>identify and name a variety of plants and animals in their habitats, including microhabitats</w:t>
            </w:r>
          </w:p>
          <w:p w14:paraId="204F8C2A" w14:textId="77777777" w:rsidR="00454298" w:rsidRPr="008269B7" w:rsidRDefault="00454298" w:rsidP="00454298">
            <w:pPr>
              <w:numPr>
                <w:ilvl w:val="0"/>
                <w:numId w:val="7"/>
              </w:numPr>
              <w:spacing w:line="375" w:lineRule="atLeast"/>
              <w:ind w:left="300"/>
              <w:rPr>
                <w:rFonts w:ascii="Comic Sans MS" w:eastAsia="Times New Roman" w:hAnsi="Comic Sans MS" w:cs="Times New Roman"/>
                <w:color w:val="0B0C0C"/>
                <w:sz w:val="18"/>
                <w:szCs w:val="18"/>
                <w:lang w:eastAsia="en-GB"/>
              </w:rPr>
            </w:pPr>
            <w:r w:rsidRPr="009C191A">
              <w:rPr>
                <w:rFonts w:ascii="Comic Sans MS" w:eastAsia="Times New Roman" w:hAnsi="Comic Sans MS" w:cs="Times New Roman"/>
                <w:color w:val="0B0C0C"/>
                <w:sz w:val="18"/>
                <w:szCs w:val="18"/>
                <w:lang w:eastAsia="en-GB"/>
              </w:rPr>
              <w:lastRenderedPageBreak/>
              <w:t>describe how animals obtain their food from plants and other animals, using the idea of a simple food chain, and identify and name different sources of food</w:t>
            </w:r>
          </w:p>
        </w:tc>
        <w:tc>
          <w:tcPr>
            <w:tcW w:w="2552" w:type="dxa"/>
            <w:shd w:val="clear" w:color="auto" w:fill="F2F2F2" w:themeFill="background1" w:themeFillShade="F2"/>
          </w:tcPr>
          <w:p w14:paraId="26C0F5A2" w14:textId="77777777" w:rsidR="00454298" w:rsidRPr="009C191A" w:rsidRDefault="00454298" w:rsidP="00454298">
            <w:pPr>
              <w:rPr>
                <w:sz w:val="18"/>
                <w:szCs w:val="18"/>
              </w:rPr>
            </w:pPr>
          </w:p>
        </w:tc>
        <w:tc>
          <w:tcPr>
            <w:tcW w:w="2693" w:type="dxa"/>
            <w:shd w:val="clear" w:color="auto" w:fill="E2EFD9" w:themeFill="accent6" w:themeFillTint="33"/>
          </w:tcPr>
          <w:p w14:paraId="539C218A" w14:textId="77777777" w:rsidR="00454298" w:rsidRPr="009C191A" w:rsidRDefault="00454298" w:rsidP="00454298">
            <w:pPr>
              <w:numPr>
                <w:ilvl w:val="0"/>
                <w:numId w:val="16"/>
              </w:numPr>
              <w:spacing w:line="375" w:lineRule="atLeast"/>
              <w:ind w:left="300"/>
              <w:rPr>
                <w:rFonts w:ascii="Comic Sans MS" w:eastAsia="Times New Roman" w:hAnsi="Comic Sans MS" w:cs="Times New Roman"/>
                <w:color w:val="0B0C0C"/>
                <w:sz w:val="18"/>
                <w:szCs w:val="18"/>
                <w:lang w:eastAsia="en-GB"/>
              </w:rPr>
            </w:pPr>
            <w:r w:rsidRPr="009C191A">
              <w:rPr>
                <w:rFonts w:ascii="Comic Sans MS" w:eastAsia="Times New Roman" w:hAnsi="Comic Sans MS" w:cs="Times New Roman"/>
                <w:color w:val="0B0C0C"/>
                <w:sz w:val="18"/>
                <w:szCs w:val="18"/>
                <w:lang w:eastAsia="en-GB"/>
              </w:rPr>
              <w:t>recognise that living things can be grouped in a variety of ways</w:t>
            </w:r>
          </w:p>
          <w:p w14:paraId="27BF953C" w14:textId="77777777" w:rsidR="00454298" w:rsidRPr="009C191A" w:rsidRDefault="00454298" w:rsidP="00454298">
            <w:pPr>
              <w:numPr>
                <w:ilvl w:val="0"/>
                <w:numId w:val="16"/>
              </w:numPr>
              <w:spacing w:line="375" w:lineRule="atLeast"/>
              <w:ind w:left="300"/>
              <w:rPr>
                <w:rFonts w:ascii="Comic Sans MS" w:eastAsia="Times New Roman" w:hAnsi="Comic Sans MS" w:cs="Times New Roman"/>
                <w:color w:val="0B0C0C"/>
                <w:sz w:val="18"/>
                <w:szCs w:val="18"/>
                <w:lang w:eastAsia="en-GB"/>
              </w:rPr>
            </w:pPr>
            <w:r w:rsidRPr="009C191A">
              <w:rPr>
                <w:rFonts w:ascii="Comic Sans MS" w:eastAsia="Times New Roman" w:hAnsi="Comic Sans MS" w:cs="Times New Roman"/>
                <w:color w:val="0B0C0C"/>
                <w:sz w:val="18"/>
                <w:szCs w:val="18"/>
                <w:lang w:eastAsia="en-GB"/>
              </w:rPr>
              <w:t>explore and use classification keys to help group, identify and name a variety of living things in their local and wider environment</w:t>
            </w:r>
          </w:p>
          <w:p w14:paraId="7BCCDA10" w14:textId="77777777" w:rsidR="00454298" w:rsidRPr="009C191A" w:rsidRDefault="00454298" w:rsidP="00454298">
            <w:pPr>
              <w:numPr>
                <w:ilvl w:val="0"/>
                <w:numId w:val="16"/>
              </w:numPr>
              <w:spacing w:line="375" w:lineRule="atLeast"/>
              <w:ind w:left="300"/>
              <w:rPr>
                <w:rFonts w:ascii="Comic Sans MS" w:eastAsia="Times New Roman" w:hAnsi="Comic Sans MS" w:cs="Times New Roman"/>
                <w:color w:val="0B0C0C"/>
                <w:sz w:val="18"/>
                <w:szCs w:val="18"/>
                <w:lang w:eastAsia="en-GB"/>
              </w:rPr>
            </w:pPr>
            <w:r w:rsidRPr="009C191A">
              <w:rPr>
                <w:rFonts w:ascii="Comic Sans MS" w:eastAsia="Times New Roman" w:hAnsi="Comic Sans MS" w:cs="Times New Roman"/>
                <w:color w:val="0B0C0C"/>
                <w:sz w:val="18"/>
                <w:szCs w:val="18"/>
                <w:lang w:eastAsia="en-GB"/>
              </w:rPr>
              <w:t>recognise that environments can change and that this can sometimes pose dangers to living things</w:t>
            </w:r>
          </w:p>
          <w:p w14:paraId="7CD68BA6" w14:textId="77777777" w:rsidR="00454298" w:rsidRPr="009C191A" w:rsidRDefault="00454298" w:rsidP="00454298">
            <w:pPr>
              <w:rPr>
                <w:rFonts w:ascii="Comic Sans MS" w:hAnsi="Comic Sans MS"/>
                <w:sz w:val="18"/>
                <w:szCs w:val="18"/>
              </w:rPr>
            </w:pPr>
          </w:p>
        </w:tc>
        <w:tc>
          <w:tcPr>
            <w:tcW w:w="2693" w:type="dxa"/>
            <w:shd w:val="clear" w:color="auto" w:fill="E2EFD9" w:themeFill="accent6" w:themeFillTint="33"/>
          </w:tcPr>
          <w:p w14:paraId="4DB8589D" w14:textId="77777777" w:rsidR="00454298" w:rsidRPr="009C191A" w:rsidRDefault="00454298" w:rsidP="00454298">
            <w:pPr>
              <w:numPr>
                <w:ilvl w:val="0"/>
                <w:numId w:val="21"/>
              </w:numPr>
              <w:spacing w:line="375" w:lineRule="atLeast"/>
              <w:ind w:left="300"/>
              <w:rPr>
                <w:rFonts w:ascii="Comic Sans MS" w:eastAsia="Times New Roman" w:hAnsi="Comic Sans MS" w:cs="Times New Roman"/>
                <w:color w:val="0B0C0C"/>
                <w:sz w:val="18"/>
                <w:szCs w:val="18"/>
                <w:lang w:eastAsia="en-GB"/>
              </w:rPr>
            </w:pPr>
            <w:r w:rsidRPr="009C191A">
              <w:rPr>
                <w:rFonts w:ascii="Comic Sans MS" w:eastAsia="Times New Roman" w:hAnsi="Comic Sans MS" w:cs="Times New Roman"/>
                <w:color w:val="0B0C0C"/>
                <w:sz w:val="18"/>
                <w:szCs w:val="18"/>
                <w:lang w:eastAsia="en-GB"/>
              </w:rPr>
              <w:t>describe the differences in the life cycles of a mammal, an amphibian, an insect and a bird</w:t>
            </w:r>
          </w:p>
          <w:p w14:paraId="342C5BDF" w14:textId="77777777" w:rsidR="00454298" w:rsidRPr="009C191A" w:rsidRDefault="00454298" w:rsidP="00454298">
            <w:pPr>
              <w:numPr>
                <w:ilvl w:val="0"/>
                <w:numId w:val="21"/>
              </w:numPr>
              <w:spacing w:line="375" w:lineRule="atLeast"/>
              <w:ind w:left="300"/>
              <w:rPr>
                <w:rFonts w:ascii="Comic Sans MS" w:eastAsia="Times New Roman" w:hAnsi="Comic Sans MS" w:cs="Times New Roman"/>
                <w:color w:val="0B0C0C"/>
                <w:sz w:val="18"/>
                <w:szCs w:val="18"/>
                <w:lang w:eastAsia="en-GB"/>
              </w:rPr>
            </w:pPr>
            <w:r w:rsidRPr="009C191A">
              <w:rPr>
                <w:rFonts w:ascii="Comic Sans MS" w:eastAsia="Times New Roman" w:hAnsi="Comic Sans MS" w:cs="Times New Roman"/>
                <w:color w:val="0B0C0C"/>
                <w:sz w:val="18"/>
                <w:szCs w:val="18"/>
                <w:lang w:eastAsia="en-GB"/>
              </w:rPr>
              <w:t>describe the life process of reproduction in some plants and animals</w:t>
            </w:r>
          </w:p>
          <w:p w14:paraId="24CD55E0" w14:textId="77777777" w:rsidR="00454298" w:rsidRPr="009C191A" w:rsidRDefault="00454298" w:rsidP="00454298">
            <w:pPr>
              <w:rPr>
                <w:sz w:val="18"/>
                <w:szCs w:val="18"/>
              </w:rPr>
            </w:pPr>
          </w:p>
        </w:tc>
        <w:tc>
          <w:tcPr>
            <w:tcW w:w="2552" w:type="dxa"/>
            <w:shd w:val="clear" w:color="auto" w:fill="E2EFD9" w:themeFill="accent6" w:themeFillTint="33"/>
          </w:tcPr>
          <w:p w14:paraId="7464405F" w14:textId="77777777" w:rsidR="00454298" w:rsidRPr="009C191A" w:rsidRDefault="00454298" w:rsidP="00454298">
            <w:pPr>
              <w:numPr>
                <w:ilvl w:val="0"/>
                <w:numId w:val="25"/>
              </w:numPr>
              <w:spacing w:line="375" w:lineRule="atLeast"/>
              <w:ind w:left="300"/>
              <w:rPr>
                <w:rFonts w:ascii="Comic Sans MS" w:eastAsia="Times New Roman" w:hAnsi="Comic Sans MS" w:cs="Times New Roman"/>
                <w:color w:val="0B0C0C"/>
                <w:sz w:val="18"/>
                <w:szCs w:val="18"/>
                <w:lang w:eastAsia="en-GB"/>
              </w:rPr>
            </w:pPr>
            <w:r w:rsidRPr="009C191A">
              <w:rPr>
                <w:rFonts w:ascii="Comic Sans MS" w:eastAsia="Times New Roman" w:hAnsi="Comic Sans MS" w:cs="Times New Roman"/>
                <w:color w:val="0B0C0C"/>
                <w:sz w:val="18"/>
                <w:szCs w:val="18"/>
                <w:lang w:eastAsia="en-GB"/>
              </w:rPr>
              <w:t>describe how living things are classified into broad groups according to common observable characteristics and based on similarities and differences, including micro-organisms, plants and animals</w:t>
            </w:r>
          </w:p>
          <w:p w14:paraId="45068016" w14:textId="77777777" w:rsidR="00454298" w:rsidRPr="009C191A" w:rsidRDefault="00454298" w:rsidP="00454298">
            <w:pPr>
              <w:numPr>
                <w:ilvl w:val="0"/>
                <w:numId w:val="25"/>
              </w:numPr>
              <w:spacing w:line="375" w:lineRule="atLeast"/>
              <w:ind w:left="300"/>
              <w:rPr>
                <w:rFonts w:ascii="Comic Sans MS" w:eastAsia="Times New Roman" w:hAnsi="Comic Sans MS" w:cs="Times New Roman"/>
                <w:color w:val="0B0C0C"/>
                <w:sz w:val="18"/>
                <w:szCs w:val="18"/>
                <w:lang w:eastAsia="en-GB"/>
              </w:rPr>
            </w:pPr>
            <w:r w:rsidRPr="009C191A">
              <w:rPr>
                <w:rFonts w:ascii="Comic Sans MS" w:eastAsia="Times New Roman" w:hAnsi="Comic Sans MS" w:cs="Times New Roman"/>
                <w:color w:val="0B0C0C"/>
                <w:sz w:val="18"/>
                <w:szCs w:val="18"/>
                <w:lang w:eastAsia="en-GB"/>
              </w:rPr>
              <w:t>give reasons for classifying plants and animals based on specific characteristics</w:t>
            </w:r>
          </w:p>
          <w:p w14:paraId="256CA456" w14:textId="77777777" w:rsidR="00454298" w:rsidRPr="009C191A" w:rsidRDefault="00454298" w:rsidP="00454298">
            <w:pPr>
              <w:rPr>
                <w:sz w:val="18"/>
                <w:szCs w:val="18"/>
              </w:rPr>
            </w:pPr>
          </w:p>
        </w:tc>
      </w:tr>
      <w:tr w:rsidR="00454298" w:rsidRPr="009C191A" w14:paraId="5B739CB4" w14:textId="77777777" w:rsidTr="009A4610">
        <w:tc>
          <w:tcPr>
            <w:tcW w:w="15730" w:type="dxa"/>
            <w:gridSpan w:val="6"/>
            <w:shd w:val="clear" w:color="auto" w:fill="F4B083" w:themeFill="accent2" w:themeFillTint="99"/>
          </w:tcPr>
          <w:p w14:paraId="33FBBC4D" w14:textId="77777777" w:rsidR="00454298" w:rsidRPr="00D6163D" w:rsidRDefault="00454298" w:rsidP="00454298">
            <w:pPr>
              <w:spacing w:line="375" w:lineRule="atLeast"/>
              <w:ind w:left="300"/>
              <w:jc w:val="center"/>
              <w:rPr>
                <w:rFonts w:eastAsia="Times New Roman" w:cstheme="minorHAnsi"/>
                <w:b/>
                <w:color w:val="0B0C0C"/>
                <w:sz w:val="32"/>
                <w:szCs w:val="32"/>
                <w:lang w:eastAsia="en-GB"/>
              </w:rPr>
            </w:pPr>
            <w:r w:rsidRPr="00D6163D">
              <w:rPr>
                <w:rFonts w:eastAsia="Times New Roman" w:cstheme="minorHAnsi"/>
                <w:b/>
                <w:color w:val="0B0C0C"/>
                <w:sz w:val="32"/>
                <w:szCs w:val="32"/>
                <w:lang w:eastAsia="en-GB"/>
              </w:rPr>
              <w:lastRenderedPageBreak/>
              <w:t>EARTH AND SPACE</w:t>
            </w:r>
          </w:p>
        </w:tc>
      </w:tr>
      <w:tr w:rsidR="00454298" w:rsidRPr="009C191A" w14:paraId="119F8905" w14:textId="77777777" w:rsidTr="009A4610">
        <w:tc>
          <w:tcPr>
            <w:tcW w:w="2689" w:type="dxa"/>
            <w:shd w:val="clear" w:color="auto" w:fill="FFFFFF" w:themeFill="background1"/>
          </w:tcPr>
          <w:p w14:paraId="7D4F9136" w14:textId="77777777" w:rsidR="00454298" w:rsidRPr="00484EBA" w:rsidRDefault="00454298" w:rsidP="00454298">
            <w:pPr>
              <w:jc w:val="center"/>
              <w:rPr>
                <w:rFonts w:asciiTheme="majorHAnsi" w:hAnsiTheme="majorHAnsi" w:cstheme="majorHAnsi"/>
                <w:b/>
                <w:sz w:val="24"/>
                <w:szCs w:val="24"/>
              </w:rPr>
            </w:pPr>
            <w:r w:rsidRPr="00484EBA">
              <w:rPr>
                <w:rFonts w:asciiTheme="majorHAnsi" w:hAnsiTheme="majorHAnsi" w:cstheme="majorHAnsi"/>
                <w:b/>
                <w:sz w:val="24"/>
                <w:szCs w:val="24"/>
              </w:rPr>
              <w:t>Year 1</w:t>
            </w:r>
          </w:p>
        </w:tc>
        <w:tc>
          <w:tcPr>
            <w:tcW w:w="2551" w:type="dxa"/>
            <w:shd w:val="clear" w:color="auto" w:fill="FFFFFF" w:themeFill="background1"/>
          </w:tcPr>
          <w:p w14:paraId="7082AD11" w14:textId="77777777" w:rsidR="00454298" w:rsidRPr="00484EBA" w:rsidRDefault="00454298" w:rsidP="00454298">
            <w:pPr>
              <w:jc w:val="center"/>
              <w:rPr>
                <w:rFonts w:asciiTheme="majorHAnsi" w:hAnsiTheme="majorHAnsi" w:cstheme="majorHAnsi"/>
                <w:b/>
                <w:sz w:val="24"/>
                <w:szCs w:val="24"/>
              </w:rPr>
            </w:pPr>
            <w:r w:rsidRPr="00484EBA">
              <w:rPr>
                <w:rFonts w:asciiTheme="majorHAnsi" w:hAnsiTheme="majorHAnsi" w:cstheme="majorHAnsi"/>
                <w:b/>
                <w:sz w:val="24"/>
                <w:szCs w:val="24"/>
              </w:rPr>
              <w:t>Year 2</w:t>
            </w:r>
          </w:p>
        </w:tc>
        <w:tc>
          <w:tcPr>
            <w:tcW w:w="2552" w:type="dxa"/>
            <w:shd w:val="clear" w:color="auto" w:fill="FFFFFF" w:themeFill="background1"/>
          </w:tcPr>
          <w:p w14:paraId="6036471B" w14:textId="77777777" w:rsidR="00454298" w:rsidRPr="00484EBA" w:rsidRDefault="00454298" w:rsidP="00454298">
            <w:pPr>
              <w:jc w:val="center"/>
              <w:rPr>
                <w:rFonts w:asciiTheme="majorHAnsi" w:hAnsiTheme="majorHAnsi" w:cstheme="majorHAnsi"/>
                <w:b/>
                <w:sz w:val="24"/>
                <w:szCs w:val="24"/>
              </w:rPr>
            </w:pPr>
            <w:r w:rsidRPr="00484EBA">
              <w:rPr>
                <w:rFonts w:asciiTheme="majorHAnsi" w:hAnsiTheme="majorHAnsi" w:cstheme="majorHAnsi"/>
                <w:b/>
                <w:sz w:val="24"/>
                <w:szCs w:val="24"/>
              </w:rPr>
              <w:t>Year 3</w:t>
            </w:r>
          </w:p>
        </w:tc>
        <w:tc>
          <w:tcPr>
            <w:tcW w:w="2693" w:type="dxa"/>
            <w:shd w:val="clear" w:color="auto" w:fill="FFFFFF" w:themeFill="background1"/>
          </w:tcPr>
          <w:p w14:paraId="1D52C03C" w14:textId="77777777" w:rsidR="00454298" w:rsidRPr="00484EBA" w:rsidRDefault="00454298" w:rsidP="00454298">
            <w:pPr>
              <w:jc w:val="center"/>
              <w:rPr>
                <w:rFonts w:asciiTheme="majorHAnsi" w:hAnsiTheme="majorHAnsi" w:cstheme="majorHAnsi"/>
                <w:b/>
                <w:sz w:val="24"/>
                <w:szCs w:val="24"/>
              </w:rPr>
            </w:pPr>
            <w:r w:rsidRPr="00484EBA">
              <w:rPr>
                <w:rFonts w:asciiTheme="majorHAnsi" w:hAnsiTheme="majorHAnsi" w:cstheme="majorHAnsi"/>
                <w:b/>
                <w:sz w:val="24"/>
                <w:szCs w:val="24"/>
              </w:rPr>
              <w:t>Year 4</w:t>
            </w:r>
          </w:p>
        </w:tc>
        <w:tc>
          <w:tcPr>
            <w:tcW w:w="2693" w:type="dxa"/>
            <w:shd w:val="clear" w:color="auto" w:fill="FFFFFF" w:themeFill="background1"/>
          </w:tcPr>
          <w:p w14:paraId="0AA58715" w14:textId="77777777" w:rsidR="00454298" w:rsidRPr="00484EBA" w:rsidRDefault="00454298" w:rsidP="00454298">
            <w:pPr>
              <w:jc w:val="center"/>
              <w:rPr>
                <w:rFonts w:asciiTheme="majorHAnsi" w:hAnsiTheme="majorHAnsi" w:cstheme="majorHAnsi"/>
                <w:b/>
                <w:sz w:val="24"/>
                <w:szCs w:val="24"/>
              </w:rPr>
            </w:pPr>
            <w:r w:rsidRPr="00484EBA">
              <w:rPr>
                <w:rFonts w:asciiTheme="majorHAnsi" w:hAnsiTheme="majorHAnsi" w:cstheme="majorHAnsi"/>
                <w:b/>
                <w:sz w:val="24"/>
                <w:szCs w:val="24"/>
              </w:rPr>
              <w:t>Year 5</w:t>
            </w:r>
          </w:p>
        </w:tc>
        <w:tc>
          <w:tcPr>
            <w:tcW w:w="2552" w:type="dxa"/>
            <w:shd w:val="clear" w:color="auto" w:fill="FFFFFF" w:themeFill="background1"/>
          </w:tcPr>
          <w:p w14:paraId="0B3BD679" w14:textId="77777777" w:rsidR="00454298" w:rsidRPr="00484EBA" w:rsidRDefault="00454298" w:rsidP="00454298">
            <w:pPr>
              <w:jc w:val="center"/>
              <w:rPr>
                <w:rFonts w:asciiTheme="majorHAnsi" w:hAnsiTheme="majorHAnsi" w:cstheme="majorHAnsi"/>
                <w:b/>
                <w:sz w:val="24"/>
                <w:szCs w:val="24"/>
              </w:rPr>
            </w:pPr>
            <w:r w:rsidRPr="00484EBA">
              <w:rPr>
                <w:rFonts w:asciiTheme="majorHAnsi" w:hAnsiTheme="majorHAnsi" w:cstheme="majorHAnsi"/>
                <w:b/>
                <w:sz w:val="24"/>
                <w:szCs w:val="24"/>
              </w:rPr>
              <w:t>Year 6</w:t>
            </w:r>
          </w:p>
        </w:tc>
      </w:tr>
      <w:tr w:rsidR="00454298" w:rsidRPr="009C191A" w14:paraId="30A86CEB" w14:textId="77777777" w:rsidTr="009A4610">
        <w:tc>
          <w:tcPr>
            <w:tcW w:w="2689" w:type="dxa"/>
            <w:shd w:val="clear" w:color="auto" w:fill="F2F2F2" w:themeFill="background1" w:themeFillShade="F2"/>
          </w:tcPr>
          <w:p w14:paraId="30584CF9" w14:textId="77777777" w:rsidR="00454298" w:rsidRPr="009C191A" w:rsidRDefault="00454298" w:rsidP="00454298">
            <w:pPr>
              <w:rPr>
                <w:sz w:val="18"/>
                <w:szCs w:val="18"/>
              </w:rPr>
            </w:pPr>
          </w:p>
        </w:tc>
        <w:tc>
          <w:tcPr>
            <w:tcW w:w="2551" w:type="dxa"/>
            <w:shd w:val="clear" w:color="auto" w:fill="F2F2F2" w:themeFill="background1" w:themeFillShade="F2"/>
          </w:tcPr>
          <w:p w14:paraId="468DC339" w14:textId="77777777" w:rsidR="00454298" w:rsidRPr="009C191A" w:rsidRDefault="00454298" w:rsidP="00454298">
            <w:pPr>
              <w:spacing w:line="375" w:lineRule="atLeast"/>
              <w:ind w:left="300"/>
              <w:rPr>
                <w:rFonts w:ascii="Comic Sans MS" w:eastAsia="Times New Roman" w:hAnsi="Comic Sans MS" w:cs="Times New Roman"/>
                <w:color w:val="0B0C0C"/>
                <w:sz w:val="18"/>
                <w:szCs w:val="18"/>
                <w:lang w:eastAsia="en-GB"/>
              </w:rPr>
            </w:pPr>
          </w:p>
        </w:tc>
        <w:tc>
          <w:tcPr>
            <w:tcW w:w="2552" w:type="dxa"/>
            <w:shd w:val="clear" w:color="auto" w:fill="F2F2F2" w:themeFill="background1" w:themeFillShade="F2"/>
          </w:tcPr>
          <w:p w14:paraId="47874895" w14:textId="77777777" w:rsidR="00454298" w:rsidRPr="009C191A" w:rsidRDefault="00454298" w:rsidP="00454298">
            <w:pPr>
              <w:rPr>
                <w:sz w:val="18"/>
                <w:szCs w:val="18"/>
              </w:rPr>
            </w:pPr>
          </w:p>
        </w:tc>
        <w:tc>
          <w:tcPr>
            <w:tcW w:w="2693" w:type="dxa"/>
            <w:shd w:val="clear" w:color="auto" w:fill="F2F2F2" w:themeFill="background1" w:themeFillShade="F2"/>
          </w:tcPr>
          <w:p w14:paraId="2BF86508" w14:textId="77777777" w:rsidR="00454298" w:rsidRPr="009C191A" w:rsidRDefault="00454298" w:rsidP="00454298">
            <w:pPr>
              <w:spacing w:line="375" w:lineRule="atLeast"/>
              <w:ind w:left="300"/>
              <w:rPr>
                <w:rFonts w:ascii="Comic Sans MS" w:eastAsia="Times New Roman" w:hAnsi="Comic Sans MS" w:cs="Times New Roman"/>
                <w:color w:val="0B0C0C"/>
                <w:sz w:val="18"/>
                <w:szCs w:val="18"/>
                <w:lang w:eastAsia="en-GB"/>
              </w:rPr>
            </w:pPr>
          </w:p>
        </w:tc>
        <w:tc>
          <w:tcPr>
            <w:tcW w:w="2693" w:type="dxa"/>
            <w:shd w:val="clear" w:color="auto" w:fill="FFF2CC" w:themeFill="accent4" w:themeFillTint="33"/>
          </w:tcPr>
          <w:p w14:paraId="7348A2C5" w14:textId="77777777" w:rsidR="00454298" w:rsidRPr="009C191A" w:rsidRDefault="00454298" w:rsidP="00454298">
            <w:pPr>
              <w:numPr>
                <w:ilvl w:val="0"/>
                <w:numId w:val="16"/>
              </w:numPr>
              <w:spacing w:line="375" w:lineRule="atLeast"/>
              <w:rPr>
                <w:rFonts w:ascii="Comic Sans MS" w:eastAsia="Times New Roman" w:hAnsi="Comic Sans MS" w:cs="Times New Roman"/>
                <w:color w:val="0B0C0C"/>
                <w:sz w:val="18"/>
                <w:szCs w:val="18"/>
                <w:lang w:eastAsia="en-GB"/>
              </w:rPr>
            </w:pPr>
            <w:r w:rsidRPr="009C191A">
              <w:rPr>
                <w:rFonts w:ascii="Comic Sans MS" w:eastAsia="Times New Roman" w:hAnsi="Comic Sans MS" w:cs="Times New Roman"/>
                <w:color w:val="0B0C0C"/>
                <w:sz w:val="18"/>
                <w:szCs w:val="18"/>
                <w:lang w:eastAsia="en-GB"/>
              </w:rPr>
              <w:t>describe the movement of the Earth and other planets relative to the sun in the solar system</w:t>
            </w:r>
          </w:p>
          <w:p w14:paraId="4499489E" w14:textId="77777777" w:rsidR="00454298" w:rsidRPr="009C191A" w:rsidRDefault="00454298" w:rsidP="00454298">
            <w:pPr>
              <w:numPr>
                <w:ilvl w:val="0"/>
                <w:numId w:val="16"/>
              </w:numPr>
              <w:spacing w:line="375" w:lineRule="atLeast"/>
              <w:rPr>
                <w:rFonts w:ascii="Comic Sans MS" w:eastAsia="Times New Roman" w:hAnsi="Comic Sans MS" w:cs="Times New Roman"/>
                <w:color w:val="0B0C0C"/>
                <w:sz w:val="18"/>
                <w:szCs w:val="18"/>
                <w:lang w:eastAsia="en-GB"/>
              </w:rPr>
            </w:pPr>
            <w:r w:rsidRPr="009C191A">
              <w:rPr>
                <w:rFonts w:ascii="Comic Sans MS" w:eastAsia="Times New Roman" w:hAnsi="Comic Sans MS" w:cs="Times New Roman"/>
                <w:color w:val="0B0C0C"/>
                <w:sz w:val="18"/>
                <w:szCs w:val="18"/>
                <w:lang w:eastAsia="en-GB"/>
              </w:rPr>
              <w:t>describe the movement of the moon relative to the Earth</w:t>
            </w:r>
          </w:p>
          <w:p w14:paraId="4783A25A" w14:textId="77777777" w:rsidR="00454298" w:rsidRPr="009C191A" w:rsidRDefault="00454298" w:rsidP="00454298">
            <w:pPr>
              <w:numPr>
                <w:ilvl w:val="0"/>
                <w:numId w:val="16"/>
              </w:numPr>
              <w:spacing w:line="375" w:lineRule="atLeast"/>
              <w:rPr>
                <w:rFonts w:ascii="Comic Sans MS" w:eastAsia="Times New Roman" w:hAnsi="Comic Sans MS" w:cs="Times New Roman"/>
                <w:color w:val="0B0C0C"/>
                <w:sz w:val="18"/>
                <w:szCs w:val="18"/>
                <w:lang w:eastAsia="en-GB"/>
              </w:rPr>
            </w:pPr>
            <w:r w:rsidRPr="009C191A">
              <w:rPr>
                <w:rFonts w:ascii="Comic Sans MS" w:eastAsia="Times New Roman" w:hAnsi="Comic Sans MS" w:cs="Times New Roman"/>
                <w:color w:val="0B0C0C"/>
                <w:sz w:val="18"/>
                <w:szCs w:val="18"/>
                <w:lang w:eastAsia="en-GB"/>
              </w:rPr>
              <w:t>describe the sun, Earth and moon as approximately spherical bodies</w:t>
            </w:r>
          </w:p>
          <w:p w14:paraId="1FF81F14" w14:textId="77777777" w:rsidR="00454298" w:rsidRPr="00BB43EC" w:rsidRDefault="00454298" w:rsidP="00454298">
            <w:pPr>
              <w:numPr>
                <w:ilvl w:val="0"/>
                <w:numId w:val="16"/>
              </w:numPr>
              <w:spacing w:line="375" w:lineRule="atLeast"/>
              <w:rPr>
                <w:rFonts w:ascii="Comic Sans MS" w:eastAsia="Times New Roman" w:hAnsi="Comic Sans MS" w:cs="Times New Roman"/>
                <w:color w:val="0B0C0C"/>
                <w:sz w:val="18"/>
                <w:szCs w:val="18"/>
                <w:lang w:eastAsia="en-GB"/>
              </w:rPr>
            </w:pPr>
            <w:r w:rsidRPr="009C191A">
              <w:rPr>
                <w:rFonts w:ascii="Comic Sans MS" w:eastAsia="Times New Roman" w:hAnsi="Comic Sans MS" w:cs="Times New Roman"/>
                <w:color w:val="0B0C0C"/>
                <w:sz w:val="18"/>
                <w:szCs w:val="18"/>
                <w:lang w:eastAsia="en-GB"/>
              </w:rPr>
              <w:t xml:space="preserve">use the idea of the Earth’s rotation to </w:t>
            </w:r>
            <w:r w:rsidRPr="009C191A">
              <w:rPr>
                <w:rFonts w:ascii="Comic Sans MS" w:eastAsia="Times New Roman" w:hAnsi="Comic Sans MS" w:cs="Times New Roman"/>
                <w:color w:val="0B0C0C"/>
                <w:sz w:val="18"/>
                <w:szCs w:val="18"/>
                <w:lang w:eastAsia="en-GB"/>
              </w:rPr>
              <w:lastRenderedPageBreak/>
              <w:t>explain day and night and the apparent movement of the sun across the sky</w:t>
            </w:r>
          </w:p>
        </w:tc>
        <w:tc>
          <w:tcPr>
            <w:tcW w:w="2552" w:type="dxa"/>
            <w:shd w:val="clear" w:color="auto" w:fill="F2F2F2" w:themeFill="background1" w:themeFillShade="F2"/>
          </w:tcPr>
          <w:p w14:paraId="0CCD0794" w14:textId="77777777" w:rsidR="00454298" w:rsidRPr="009C191A" w:rsidRDefault="00454298" w:rsidP="00454298">
            <w:pPr>
              <w:rPr>
                <w:sz w:val="18"/>
                <w:szCs w:val="18"/>
              </w:rPr>
            </w:pPr>
          </w:p>
        </w:tc>
      </w:tr>
      <w:tr w:rsidR="00454298" w:rsidRPr="009C191A" w14:paraId="3AB70892" w14:textId="77777777" w:rsidTr="009A4610">
        <w:tc>
          <w:tcPr>
            <w:tcW w:w="15730" w:type="dxa"/>
            <w:gridSpan w:val="6"/>
            <w:shd w:val="clear" w:color="auto" w:fill="F4B083" w:themeFill="accent2" w:themeFillTint="99"/>
          </w:tcPr>
          <w:p w14:paraId="48673708" w14:textId="77777777" w:rsidR="00454298" w:rsidRPr="00D6163D" w:rsidRDefault="00454298" w:rsidP="00454298">
            <w:pPr>
              <w:jc w:val="center"/>
              <w:rPr>
                <w:b/>
                <w:sz w:val="32"/>
                <w:szCs w:val="32"/>
              </w:rPr>
            </w:pPr>
            <w:r w:rsidRPr="00D6163D">
              <w:rPr>
                <w:b/>
                <w:sz w:val="32"/>
                <w:szCs w:val="32"/>
              </w:rPr>
              <w:lastRenderedPageBreak/>
              <w:t>FORCES</w:t>
            </w:r>
          </w:p>
        </w:tc>
      </w:tr>
      <w:tr w:rsidR="00454298" w:rsidRPr="009C191A" w14:paraId="33110303" w14:textId="77777777" w:rsidTr="009A4610">
        <w:tc>
          <w:tcPr>
            <w:tcW w:w="2689" w:type="dxa"/>
            <w:shd w:val="clear" w:color="auto" w:fill="FFFFFF" w:themeFill="background1"/>
          </w:tcPr>
          <w:p w14:paraId="1AD09AA3" w14:textId="77777777" w:rsidR="00454298" w:rsidRPr="00484EBA" w:rsidRDefault="00454298" w:rsidP="00454298">
            <w:pPr>
              <w:jc w:val="center"/>
              <w:rPr>
                <w:rFonts w:asciiTheme="majorHAnsi" w:hAnsiTheme="majorHAnsi" w:cstheme="majorHAnsi"/>
                <w:b/>
                <w:sz w:val="24"/>
                <w:szCs w:val="24"/>
              </w:rPr>
            </w:pPr>
            <w:r w:rsidRPr="00484EBA">
              <w:rPr>
                <w:rFonts w:asciiTheme="majorHAnsi" w:hAnsiTheme="majorHAnsi" w:cstheme="majorHAnsi"/>
                <w:b/>
                <w:sz w:val="24"/>
                <w:szCs w:val="24"/>
              </w:rPr>
              <w:t>Year 1</w:t>
            </w:r>
          </w:p>
        </w:tc>
        <w:tc>
          <w:tcPr>
            <w:tcW w:w="2551" w:type="dxa"/>
            <w:shd w:val="clear" w:color="auto" w:fill="FFFFFF" w:themeFill="background1"/>
          </w:tcPr>
          <w:p w14:paraId="4FC931A3" w14:textId="77777777" w:rsidR="00454298" w:rsidRPr="00484EBA" w:rsidRDefault="00454298" w:rsidP="00454298">
            <w:pPr>
              <w:jc w:val="center"/>
              <w:rPr>
                <w:rFonts w:asciiTheme="majorHAnsi" w:hAnsiTheme="majorHAnsi" w:cstheme="majorHAnsi"/>
                <w:b/>
                <w:sz w:val="24"/>
                <w:szCs w:val="24"/>
              </w:rPr>
            </w:pPr>
            <w:r w:rsidRPr="00484EBA">
              <w:rPr>
                <w:rFonts w:asciiTheme="majorHAnsi" w:hAnsiTheme="majorHAnsi" w:cstheme="majorHAnsi"/>
                <w:b/>
                <w:sz w:val="24"/>
                <w:szCs w:val="24"/>
              </w:rPr>
              <w:t>Year 2</w:t>
            </w:r>
          </w:p>
        </w:tc>
        <w:tc>
          <w:tcPr>
            <w:tcW w:w="2552" w:type="dxa"/>
            <w:shd w:val="clear" w:color="auto" w:fill="FFFFFF" w:themeFill="background1"/>
          </w:tcPr>
          <w:p w14:paraId="74820C8F" w14:textId="77777777" w:rsidR="00454298" w:rsidRPr="00484EBA" w:rsidRDefault="00454298" w:rsidP="00454298">
            <w:pPr>
              <w:jc w:val="center"/>
              <w:rPr>
                <w:rFonts w:asciiTheme="majorHAnsi" w:hAnsiTheme="majorHAnsi" w:cstheme="majorHAnsi"/>
                <w:b/>
                <w:sz w:val="24"/>
                <w:szCs w:val="24"/>
              </w:rPr>
            </w:pPr>
            <w:r w:rsidRPr="00484EBA">
              <w:rPr>
                <w:rFonts w:asciiTheme="majorHAnsi" w:hAnsiTheme="majorHAnsi" w:cstheme="majorHAnsi"/>
                <w:b/>
                <w:sz w:val="24"/>
                <w:szCs w:val="24"/>
              </w:rPr>
              <w:t>Year 3</w:t>
            </w:r>
          </w:p>
        </w:tc>
        <w:tc>
          <w:tcPr>
            <w:tcW w:w="2693" w:type="dxa"/>
            <w:shd w:val="clear" w:color="auto" w:fill="FFFFFF" w:themeFill="background1"/>
          </w:tcPr>
          <w:p w14:paraId="3C28BBB1" w14:textId="77777777" w:rsidR="00454298" w:rsidRPr="00484EBA" w:rsidRDefault="00454298" w:rsidP="00454298">
            <w:pPr>
              <w:jc w:val="center"/>
              <w:rPr>
                <w:rFonts w:asciiTheme="majorHAnsi" w:hAnsiTheme="majorHAnsi" w:cstheme="majorHAnsi"/>
                <w:b/>
                <w:sz w:val="24"/>
                <w:szCs w:val="24"/>
              </w:rPr>
            </w:pPr>
            <w:r w:rsidRPr="00484EBA">
              <w:rPr>
                <w:rFonts w:asciiTheme="majorHAnsi" w:hAnsiTheme="majorHAnsi" w:cstheme="majorHAnsi"/>
                <w:b/>
                <w:sz w:val="24"/>
                <w:szCs w:val="24"/>
              </w:rPr>
              <w:t>Year 4</w:t>
            </w:r>
          </w:p>
        </w:tc>
        <w:tc>
          <w:tcPr>
            <w:tcW w:w="2693" w:type="dxa"/>
            <w:shd w:val="clear" w:color="auto" w:fill="FFFFFF" w:themeFill="background1"/>
          </w:tcPr>
          <w:p w14:paraId="01B544F4" w14:textId="77777777" w:rsidR="00454298" w:rsidRPr="00484EBA" w:rsidRDefault="00454298" w:rsidP="00454298">
            <w:pPr>
              <w:jc w:val="center"/>
              <w:rPr>
                <w:rFonts w:asciiTheme="majorHAnsi" w:hAnsiTheme="majorHAnsi" w:cstheme="majorHAnsi"/>
                <w:b/>
                <w:sz w:val="24"/>
                <w:szCs w:val="24"/>
              </w:rPr>
            </w:pPr>
            <w:r w:rsidRPr="00484EBA">
              <w:rPr>
                <w:rFonts w:asciiTheme="majorHAnsi" w:hAnsiTheme="majorHAnsi" w:cstheme="majorHAnsi"/>
                <w:b/>
                <w:sz w:val="24"/>
                <w:szCs w:val="24"/>
              </w:rPr>
              <w:t>Year 5</w:t>
            </w:r>
          </w:p>
        </w:tc>
        <w:tc>
          <w:tcPr>
            <w:tcW w:w="2552" w:type="dxa"/>
            <w:shd w:val="clear" w:color="auto" w:fill="FFFFFF" w:themeFill="background1"/>
          </w:tcPr>
          <w:p w14:paraId="2222FB57" w14:textId="77777777" w:rsidR="00454298" w:rsidRPr="00484EBA" w:rsidRDefault="00454298" w:rsidP="00454298">
            <w:pPr>
              <w:jc w:val="center"/>
              <w:rPr>
                <w:rFonts w:asciiTheme="majorHAnsi" w:hAnsiTheme="majorHAnsi" w:cstheme="majorHAnsi"/>
                <w:b/>
                <w:sz w:val="24"/>
                <w:szCs w:val="24"/>
              </w:rPr>
            </w:pPr>
            <w:r w:rsidRPr="00484EBA">
              <w:rPr>
                <w:rFonts w:asciiTheme="majorHAnsi" w:hAnsiTheme="majorHAnsi" w:cstheme="majorHAnsi"/>
                <w:b/>
                <w:sz w:val="24"/>
                <w:szCs w:val="24"/>
              </w:rPr>
              <w:t>Year 6</w:t>
            </w:r>
          </w:p>
        </w:tc>
      </w:tr>
      <w:tr w:rsidR="00454298" w:rsidRPr="009C191A" w14:paraId="29615771" w14:textId="77777777" w:rsidTr="00454298">
        <w:tc>
          <w:tcPr>
            <w:tcW w:w="2689" w:type="dxa"/>
            <w:shd w:val="clear" w:color="auto" w:fill="FFF2CC" w:themeFill="accent4" w:themeFillTint="33"/>
          </w:tcPr>
          <w:p w14:paraId="2EAD62BB" w14:textId="77777777" w:rsidR="00454298" w:rsidRPr="009C191A" w:rsidRDefault="00454298" w:rsidP="00454298">
            <w:pPr>
              <w:pStyle w:val="ListParagraph"/>
              <w:numPr>
                <w:ilvl w:val="0"/>
                <w:numId w:val="30"/>
              </w:numPr>
              <w:rPr>
                <w:sz w:val="18"/>
                <w:szCs w:val="18"/>
              </w:rPr>
            </w:pPr>
            <w:r w:rsidRPr="009C191A">
              <w:rPr>
                <w:sz w:val="18"/>
                <w:szCs w:val="18"/>
              </w:rPr>
              <w:t>Identifying pushes and pulls.</w:t>
            </w:r>
          </w:p>
          <w:p w14:paraId="4CB17534" w14:textId="77777777" w:rsidR="00454298" w:rsidRPr="009C191A" w:rsidRDefault="00454298" w:rsidP="00454298">
            <w:pPr>
              <w:pStyle w:val="ListParagraph"/>
              <w:numPr>
                <w:ilvl w:val="0"/>
                <w:numId w:val="30"/>
              </w:numPr>
              <w:rPr>
                <w:sz w:val="18"/>
                <w:szCs w:val="18"/>
              </w:rPr>
            </w:pPr>
            <w:r w:rsidRPr="009C191A">
              <w:rPr>
                <w:sz w:val="18"/>
                <w:szCs w:val="18"/>
              </w:rPr>
              <w:t>Exploring moving vehicles – fast and slow</w:t>
            </w:r>
          </w:p>
        </w:tc>
        <w:tc>
          <w:tcPr>
            <w:tcW w:w="2551" w:type="dxa"/>
            <w:shd w:val="clear" w:color="auto" w:fill="F2F2F2" w:themeFill="background1" w:themeFillShade="F2"/>
          </w:tcPr>
          <w:p w14:paraId="4EEA1A7D" w14:textId="77777777" w:rsidR="00454298" w:rsidRPr="009C191A" w:rsidRDefault="00454298" w:rsidP="00454298">
            <w:pPr>
              <w:spacing w:line="375" w:lineRule="atLeast"/>
              <w:ind w:left="300"/>
              <w:rPr>
                <w:rFonts w:ascii="Comic Sans MS" w:eastAsia="Times New Roman" w:hAnsi="Comic Sans MS" w:cs="Times New Roman"/>
                <w:color w:val="0B0C0C"/>
                <w:sz w:val="18"/>
                <w:szCs w:val="18"/>
                <w:lang w:eastAsia="en-GB"/>
              </w:rPr>
            </w:pPr>
          </w:p>
        </w:tc>
        <w:tc>
          <w:tcPr>
            <w:tcW w:w="2552" w:type="dxa"/>
            <w:shd w:val="clear" w:color="auto" w:fill="FFF2CC" w:themeFill="accent4" w:themeFillTint="33"/>
          </w:tcPr>
          <w:p w14:paraId="06071C02" w14:textId="77777777" w:rsidR="00454298" w:rsidRPr="009C191A" w:rsidRDefault="00454298" w:rsidP="00454298">
            <w:pPr>
              <w:numPr>
                <w:ilvl w:val="0"/>
                <w:numId w:val="13"/>
              </w:numPr>
              <w:spacing w:line="375" w:lineRule="atLeast"/>
              <w:rPr>
                <w:rFonts w:ascii="Comic Sans MS" w:eastAsia="Times New Roman" w:hAnsi="Comic Sans MS" w:cs="Times New Roman"/>
                <w:color w:val="0B0C0C"/>
                <w:sz w:val="18"/>
                <w:szCs w:val="18"/>
                <w:lang w:eastAsia="en-GB"/>
              </w:rPr>
            </w:pPr>
            <w:r w:rsidRPr="009C191A">
              <w:rPr>
                <w:rFonts w:ascii="Comic Sans MS" w:eastAsia="Times New Roman" w:hAnsi="Comic Sans MS" w:cs="Times New Roman"/>
                <w:color w:val="0B0C0C"/>
                <w:sz w:val="18"/>
                <w:szCs w:val="18"/>
                <w:lang w:eastAsia="en-GB"/>
              </w:rPr>
              <w:t>compare how things move on different surfaces</w:t>
            </w:r>
          </w:p>
          <w:p w14:paraId="59CA3019" w14:textId="77777777" w:rsidR="00454298" w:rsidRPr="009C191A" w:rsidRDefault="00454298" w:rsidP="00454298">
            <w:pPr>
              <w:numPr>
                <w:ilvl w:val="0"/>
                <w:numId w:val="13"/>
              </w:numPr>
              <w:spacing w:line="375" w:lineRule="atLeast"/>
              <w:rPr>
                <w:rFonts w:ascii="Comic Sans MS" w:eastAsia="Times New Roman" w:hAnsi="Comic Sans MS" w:cs="Times New Roman"/>
                <w:color w:val="0B0C0C"/>
                <w:sz w:val="18"/>
                <w:szCs w:val="18"/>
                <w:lang w:eastAsia="en-GB"/>
              </w:rPr>
            </w:pPr>
            <w:r w:rsidRPr="009C191A">
              <w:rPr>
                <w:rFonts w:ascii="Comic Sans MS" w:eastAsia="Times New Roman" w:hAnsi="Comic Sans MS" w:cs="Times New Roman"/>
                <w:color w:val="0B0C0C"/>
                <w:sz w:val="18"/>
                <w:szCs w:val="18"/>
                <w:lang w:eastAsia="en-GB"/>
              </w:rPr>
              <w:t>notice that some forces need contact between 2 objects, but magnetic forces can act at a distance</w:t>
            </w:r>
          </w:p>
          <w:p w14:paraId="3CA411D7" w14:textId="77777777" w:rsidR="00454298" w:rsidRPr="009C191A" w:rsidRDefault="00454298" w:rsidP="00454298">
            <w:pPr>
              <w:numPr>
                <w:ilvl w:val="0"/>
                <w:numId w:val="13"/>
              </w:numPr>
              <w:spacing w:line="375" w:lineRule="atLeast"/>
              <w:rPr>
                <w:rFonts w:ascii="Comic Sans MS" w:eastAsia="Times New Roman" w:hAnsi="Comic Sans MS" w:cs="Times New Roman"/>
                <w:color w:val="0B0C0C"/>
                <w:sz w:val="18"/>
                <w:szCs w:val="18"/>
                <w:lang w:eastAsia="en-GB"/>
              </w:rPr>
            </w:pPr>
            <w:r w:rsidRPr="009C191A">
              <w:rPr>
                <w:rFonts w:ascii="Comic Sans MS" w:eastAsia="Times New Roman" w:hAnsi="Comic Sans MS" w:cs="Times New Roman"/>
                <w:color w:val="0B0C0C"/>
                <w:sz w:val="18"/>
                <w:szCs w:val="18"/>
                <w:lang w:eastAsia="en-GB"/>
              </w:rPr>
              <w:t>observe how magnets attract or repel each other and attract some materials and not others</w:t>
            </w:r>
          </w:p>
          <w:p w14:paraId="7D4D2803" w14:textId="77777777" w:rsidR="00454298" w:rsidRPr="009C191A" w:rsidRDefault="00454298" w:rsidP="00454298">
            <w:pPr>
              <w:numPr>
                <w:ilvl w:val="0"/>
                <w:numId w:val="13"/>
              </w:numPr>
              <w:spacing w:line="375" w:lineRule="atLeast"/>
              <w:rPr>
                <w:rFonts w:ascii="Comic Sans MS" w:eastAsia="Times New Roman" w:hAnsi="Comic Sans MS" w:cs="Times New Roman"/>
                <w:color w:val="0B0C0C"/>
                <w:sz w:val="18"/>
                <w:szCs w:val="18"/>
                <w:lang w:eastAsia="en-GB"/>
              </w:rPr>
            </w:pPr>
            <w:r w:rsidRPr="009C191A">
              <w:rPr>
                <w:rFonts w:ascii="Comic Sans MS" w:eastAsia="Times New Roman" w:hAnsi="Comic Sans MS" w:cs="Times New Roman"/>
                <w:color w:val="0B0C0C"/>
                <w:sz w:val="18"/>
                <w:szCs w:val="18"/>
                <w:lang w:eastAsia="en-GB"/>
              </w:rPr>
              <w:t xml:space="preserve">compare and group together a variety of everyday </w:t>
            </w:r>
            <w:r w:rsidRPr="009C191A">
              <w:rPr>
                <w:rFonts w:ascii="Comic Sans MS" w:eastAsia="Times New Roman" w:hAnsi="Comic Sans MS" w:cs="Times New Roman"/>
                <w:color w:val="0B0C0C"/>
                <w:sz w:val="18"/>
                <w:szCs w:val="18"/>
                <w:lang w:eastAsia="en-GB"/>
              </w:rPr>
              <w:lastRenderedPageBreak/>
              <w:t>materials on the basis of whether they are attracted to a magnet, and identify some magnetic materials</w:t>
            </w:r>
          </w:p>
          <w:p w14:paraId="1405032A" w14:textId="77777777" w:rsidR="00454298" w:rsidRPr="009C191A" w:rsidRDefault="00454298" w:rsidP="00454298">
            <w:pPr>
              <w:numPr>
                <w:ilvl w:val="0"/>
                <w:numId w:val="13"/>
              </w:numPr>
              <w:spacing w:line="375" w:lineRule="atLeast"/>
              <w:rPr>
                <w:rFonts w:ascii="Comic Sans MS" w:eastAsia="Times New Roman" w:hAnsi="Comic Sans MS" w:cs="Times New Roman"/>
                <w:color w:val="0B0C0C"/>
                <w:sz w:val="18"/>
                <w:szCs w:val="18"/>
                <w:lang w:eastAsia="en-GB"/>
              </w:rPr>
            </w:pPr>
            <w:r w:rsidRPr="009C191A">
              <w:rPr>
                <w:rFonts w:ascii="Comic Sans MS" w:eastAsia="Times New Roman" w:hAnsi="Comic Sans MS" w:cs="Times New Roman"/>
                <w:color w:val="0B0C0C"/>
                <w:sz w:val="18"/>
                <w:szCs w:val="18"/>
                <w:lang w:eastAsia="en-GB"/>
              </w:rPr>
              <w:t>describe magnets as having 2 poles</w:t>
            </w:r>
          </w:p>
          <w:p w14:paraId="1F571057" w14:textId="77777777" w:rsidR="00454298" w:rsidRPr="009C191A" w:rsidRDefault="00454298" w:rsidP="00454298">
            <w:pPr>
              <w:spacing w:line="375" w:lineRule="atLeast"/>
              <w:ind w:left="720"/>
              <w:rPr>
                <w:rFonts w:ascii="Comic Sans MS" w:eastAsia="Times New Roman" w:hAnsi="Comic Sans MS" w:cs="Times New Roman"/>
                <w:color w:val="0B0C0C"/>
                <w:sz w:val="18"/>
                <w:szCs w:val="18"/>
                <w:lang w:eastAsia="en-GB"/>
              </w:rPr>
            </w:pPr>
            <w:r w:rsidRPr="009C191A">
              <w:rPr>
                <w:rFonts w:ascii="Comic Sans MS" w:eastAsia="Times New Roman" w:hAnsi="Comic Sans MS" w:cs="Times New Roman"/>
                <w:color w:val="0B0C0C"/>
                <w:sz w:val="18"/>
                <w:szCs w:val="18"/>
                <w:lang w:eastAsia="en-GB"/>
              </w:rPr>
              <w:t>predict whether 2 magnets will attract or repel each other, depending on which poles are facing</w:t>
            </w:r>
          </w:p>
        </w:tc>
        <w:tc>
          <w:tcPr>
            <w:tcW w:w="2693" w:type="dxa"/>
            <w:shd w:val="clear" w:color="auto" w:fill="F2F2F2" w:themeFill="background1" w:themeFillShade="F2"/>
          </w:tcPr>
          <w:p w14:paraId="6A1AA847" w14:textId="77777777" w:rsidR="00454298" w:rsidRPr="009C191A" w:rsidRDefault="00454298" w:rsidP="00454298">
            <w:pPr>
              <w:spacing w:line="375" w:lineRule="atLeast"/>
              <w:ind w:left="300"/>
              <w:rPr>
                <w:rFonts w:ascii="Comic Sans MS" w:eastAsia="Times New Roman" w:hAnsi="Comic Sans MS" w:cs="Times New Roman"/>
                <w:color w:val="0B0C0C"/>
                <w:sz w:val="18"/>
                <w:szCs w:val="18"/>
                <w:lang w:eastAsia="en-GB"/>
              </w:rPr>
            </w:pPr>
          </w:p>
        </w:tc>
        <w:tc>
          <w:tcPr>
            <w:tcW w:w="2693" w:type="dxa"/>
            <w:shd w:val="clear" w:color="auto" w:fill="F2F2F2" w:themeFill="background1" w:themeFillShade="F2"/>
          </w:tcPr>
          <w:p w14:paraId="1BB6A15C" w14:textId="77777777" w:rsidR="00454298" w:rsidRPr="009C191A" w:rsidRDefault="00454298" w:rsidP="00454298">
            <w:pPr>
              <w:spacing w:line="375" w:lineRule="atLeast"/>
              <w:ind w:left="720"/>
              <w:rPr>
                <w:rFonts w:ascii="Comic Sans MS" w:eastAsia="Times New Roman" w:hAnsi="Comic Sans MS" w:cs="Times New Roman"/>
                <w:color w:val="0B0C0C"/>
                <w:sz w:val="18"/>
                <w:szCs w:val="18"/>
                <w:lang w:eastAsia="en-GB"/>
              </w:rPr>
            </w:pPr>
          </w:p>
        </w:tc>
        <w:tc>
          <w:tcPr>
            <w:tcW w:w="2552" w:type="dxa"/>
            <w:shd w:val="clear" w:color="auto" w:fill="FFF2CC" w:themeFill="accent4" w:themeFillTint="33"/>
          </w:tcPr>
          <w:p w14:paraId="4858F9AC" w14:textId="77777777" w:rsidR="00454298" w:rsidRPr="009C191A" w:rsidRDefault="00454298" w:rsidP="00454298">
            <w:pPr>
              <w:numPr>
                <w:ilvl w:val="0"/>
                <w:numId w:val="16"/>
              </w:numPr>
              <w:spacing w:line="375" w:lineRule="atLeast"/>
              <w:rPr>
                <w:rFonts w:ascii="Comic Sans MS" w:eastAsia="Times New Roman" w:hAnsi="Comic Sans MS" w:cs="Times New Roman"/>
                <w:color w:val="0B0C0C"/>
                <w:sz w:val="18"/>
                <w:szCs w:val="18"/>
                <w:lang w:eastAsia="en-GB"/>
              </w:rPr>
            </w:pPr>
            <w:r w:rsidRPr="009C191A">
              <w:rPr>
                <w:rFonts w:ascii="Comic Sans MS" w:eastAsia="Times New Roman" w:hAnsi="Comic Sans MS" w:cs="Times New Roman"/>
                <w:color w:val="0B0C0C"/>
                <w:sz w:val="18"/>
                <w:szCs w:val="18"/>
                <w:lang w:eastAsia="en-GB"/>
              </w:rPr>
              <w:t>explain that unsupported objects fall towards the Earth because of the force of gravity acting between the Earth and the falling object</w:t>
            </w:r>
          </w:p>
          <w:p w14:paraId="186F1E9E" w14:textId="77777777" w:rsidR="00454298" w:rsidRPr="009C191A" w:rsidRDefault="00454298" w:rsidP="00454298">
            <w:pPr>
              <w:numPr>
                <w:ilvl w:val="0"/>
                <w:numId w:val="16"/>
              </w:numPr>
              <w:spacing w:line="375" w:lineRule="atLeast"/>
              <w:rPr>
                <w:rFonts w:ascii="Comic Sans MS" w:eastAsia="Times New Roman" w:hAnsi="Comic Sans MS" w:cs="Times New Roman"/>
                <w:color w:val="0B0C0C"/>
                <w:sz w:val="18"/>
                <w:szCs w:val="18"/>
                <w:lang w:eastAsia="en-GB"/>
              </w:rPr>
            </w:pPr>
            <w:r w:rsidRPr="009C191A">
              <w:rPr>
                <w:rFonts w:ascii="Comic Sans MS" w:eastAsia="Times New Roman" w:hAnsi="Comic Sans MS" w:cs="Times New Roman"/>
                <w:color w:val="0B0C0C"/>
                <w:sz w:val="18"/>
                <w:szCs w:val="18"/>
                <w:lang w:eastAsia="en-GB"/>
              </w:rPr>
              <w:t>identify the effects of air resistance, water resistance and friction, that act between moving surfaces</w:t>
            </w:r>
          </w:p>
          <w:p w14:paraId="79F652C9" w14:textId="77777777" w:rsidR="00454298" w:rsidRPr="009C191A" w:rsidRDefault="00454298" w:rsidP="00454298">
            <w:pPr>
              <w:numPr>
                <w:ilvl w:val="0"/>
                <w:numId w:val="16"/>
              </w:numPr>
              <w:spacing w:line="375" w:lineRule="atLeast"/>
              <w:rPr>
                <w:rFonts w:ascii="Comic Sans MS" w:eastAsia="Times New Roman" w:hAnsi="Comic Sans MS" w:cs="Times New Roman"/>
                <w:color w:val="0B0C0C"/>
                <w:sz w:val="18"/>
                <w:szCs w:val="18"/>
                <w:lang w:eastAsia="en-GB"/>
              </w:rPr>
            </w:pPr>
            <w:r w:rsidRPr="009C191A">
              <w:rPr>
                <w:rFonts w:ascii="Comic Sans MS" w:eastAsia="Times New Roman" w:hAnsi="Comic Sans MS" w:cs="Times New Roman"/>
                <w:color w:val="0B0C0C"/>
                <w:sz w:val="18"/>
                <w:szCs w:val="18"/>
                <w:lang w:eastAsia="en-GB"/>
              </w:rPr>
              <w:t xml:space="preserve">recognise that some mechanisms including levers, </w:t>
            </w:r>
            <w:r w:rsidRPr="009C191A">
              <w:rPr>
                <w:rFonts w:ascii="Comic Sans MS" w:eastAsia="Times New Roman" w:hAnsi="Comic Sans MS" w:cs="Times New Roman"/>
                <w:color w:val="0B0C0C"/>
                <w:sz w:val="18"/>
                <w:szCs w:val="18"/>
                <w:lang w:eastAsia="en-GB"/>
              </w:rPr>
              <w:lastRenderedPageBreak/>
              <w:t>pulleys and gears allow a smaller force to have a greater effect</w:t>
            </w:r>
          </w:p>
          <w:p w14:paraId="79D2DC7B" w14:textId="77777777" w:rsidR="00454298" w:rsidRPr="009C191A" w:rsidRDefault="00454298" w:rsidP="00454298">
            <w:pPr>
              <w:spacing w:line="375" w:lineRule="atLeast"/>
              <w:ind w:left="720"/>
              <w:rPr>
                <w:rFonts w:ascii="Comic Sans MS" w:eastAsia="Times New Roman" w:hAnsi="Comic Sans MS" w:cs="Times New Roman"/>
                <w:color w:val="0B0C0C"/>
                <w:sz w:val="18"/>
                <w:szCs w:val="18"/>
                <w:lang w:eastAsia="en-GB"/>
              </w:rPr>
            </w:pPr>
          </w:p>
        </w:tc>
      </w:tr>
      <w:tr w:rsidR="00454298" w:rsidRPr="009C191A" w14:paraId="21175902" w14:textId="77777777" w:rsidTr="009A4610">
        <w:tc>
          <w:tcPr>
            <w:tcW w:w="15730" w:type="dxa"/>
            <w:gridSpan w:val="6"/>
            <w:shd w:val="clear" w:color="auto" w:fill="F4B083" w:themeFill="accent2" w:themeFillTint="99"/>
          </w:tcPr>
          <w:p w14:paraId="16644E2A" w14:textId="77777777" w:rsidR="00454298" w:rsidRPr="00D6163D" w:rsidRDefault="00454298" w:rsidP="00454298">
            <w:pPr>
              <w:jc w:val="center"/>
              <w:rPr>
                <w:b/>
                <w:sz w:val="32"/>
                <w:szCs w:val="32"/>
              </w:rPr>
            </w:pPr>
            <w:r w:rsidRPr="00D6163D">
              <w:rPr>
                <w:b/>
                <w:sz w:val="32"/>
                <w:szCs w:val="32"/>
              </w:rPr>
              <w:lastRenderedPageBreak/>
              <w:t>SOUND</w:t>
            </w:r>
          </w:p>
        </w:tc>
      </w:tr>
      <w:tr w:rsidR="00454298" w:rsidRPr="009C191A" w14:paraId="77C9F5A5" w14:textId="77777777" w:rsidTr="009A4610">
        <w:tc>
          <w:tcPr>
            <w:tcW w:w="2689" w:type="dxa"/>
            <w:shd w:val="clear" w:color="auto" w:fill="FFFFFF" w:themeFill="background1"/>
          </w:tcPr>
          <w:p w14:paraId="17BE5A9A" w14:textId="77777777" w:rsidR="00454298" w:rsidRPr="00484EBA" w:rsidRDefault="00454298" w:rsidP="00454298">
            <w:pPr>
              <w:jc w:val="center"/>
              <w:rPr>
                <w:rFonts w:asciiTheme="majorHAnsi" w:hAnsiTheme="majorHAnsi" w:cstheme="majorHAnsi"/>
                <w:b/>
                <w:sz w:val="24"/>
                <w:szCs w:val="24"/>
              </w:rPr>
            </w:pPr>
            <w:r w:rsidRPr="00484EBA">
              <w:rPr>
                <w:rFonts w:asciiTheme="majorHAnsi" w:hAnsiTheme="majorHAnsi" w:cstheme="majorHAnsi"/>
                <w:b/>
                <w:sz w:val="24"/>
                <w:szCs w:val="24"/>
              </w:rPr>
              <w:t>Year 1</w:t>
            </w:r>
          </w:p>
        </w:tc>
        <w:tc>
          <w:tcPr>
            <w:tcW w:w="2551" w:type="dxa"/>
            <w:shd w:val="clear" w:color="auto" w:fill="FFFFFF" w:themeFill="background1"/>
          </w:tcPr>
          <w:p w14:paraId="7CA6743F" w14:textId="77777777" w:rsidR="00454298" w:rsidRPr="00484EBA" w:rsidRDefault="00454298" w:rsidP="00454298">
            <w:pPr>
              <w:jc w:val="center"/>
              <w:rPr>
                <w:rFonts w:asciiTheme="majorHAnsi" w:hAnsiTheme="majorHAnsi" w:cstheme="majorHAnsi"/>
                <w:b/>
                <w:sz w:val="24"/>
                <w:szCs w:val="24"/>
              </w:rPr>
            </w:pPr>
            <w:r w:rsidRPr="00484EBA">
              <w:rPr>
                <w:rFonts w:asciiTheme="majorHAnsi" w:hAnsiTheme="majorHAnsi" w:cstheme="majorHAnsi"/>
                <w:b/>
                <w:sz w:val="24"/>
                <w:szCs w:val="24"/>
              </w:rPr>
              <w:t>Year 2</w:t>
            </w:r>
          </w:p>
        </w:tc>
        <w:tc>
          <w:tcPr>
            <w:tcW w:w="2552" w:type="dxa"/>
            <w:shd w:val="clear" w:color="auto" w:fill="FFFFFF" w:themeFill="background1"/>
          </w:tcPr>
          <w:p w14:paraId="18C69ED5" w14:textId="77777777" w:rsidR="00454298" w:rsidRPr="00484EBA" w:rsidRDefault="00454298" w:rsidP="00454298">
            <w:pPr>
              <w:jc w:val="center"/>
              <w:rPr>
                <w:rFonts w:asciiTheme="majorHAnsi" w:hAnsiTheme="majorHAnsi" w:cstheme="majorHAnsi"/>
                <w:b/>
                <w:sz w:val="24"/>
                <w:szCs w:val="24"/>
              </w:rPr>
            </w:pPr>
            <w:r w:rsidRPr="00484EBA">
              <w:rPr>
                <w:rFonts w:asciiTheme="majorHAnsi" w:hAnsiTheme="majorHAnsi" w:cstheme="majorHAnsi"/>
                <w:b/>
                <w:sz w:val="24"/>
                <w:szCs w:val="24"/>
              </w:rPr>
              <w:t>Year 3</w:t>
            </w:r>
          </w:p>
        </w:tc>
        <w:tc>
          <w:tcPr>
            <w:tcW w:w="2693" w:type="dxa"/>
            <w:shd w:val="clear" w:color="auto" w:fill="FFFFFF" w:themeFill="background1"/>
          </w:tcPr>
          <w:p w14:paraId="16C8144B" w14:textId="77777777" w:rsidR="00454298" w:rsidRPr="00484EBA" w:rsidRDefault="00454298" w:rsidP="00454298">
            <w:pPr>
              <w:jc w:val="center"/>
              <w:rPr>
                <w:rFonts w:asciiTheme="majorHAnsi" w:hAnsiTheme="majorHAnsi" w:cstheme="majorHAnsi"/>
                <w:b/>
                <w:sz w:val="24"/>
                <w:szCs w:val="24"/>
              </w:rPr>
            </w:pPr>
            <w:r w:rsidRPr="00484EBA">
              <w:rPr>
                <w:rFonts w:asciiTheme="majorHAnsi" w:hAnsiTheme="majorHAnsi" w:cstheme="majorHAnsi"/>
                <w:b/>
                <w:sz w:val="24"/>
                <w:szCs w:val="24"/>
              </w:rPr>
              <w:t>Year 4</w:t>
            </w:r>
          </w:p>
        </w:tc>
        <w:tc>
          <w:tcPr>
            <w:tcW w:w="2693" w:type="dxa"/>
            <w:shd w:val="clear" w:color="auto" w:fill="FFFFFF" w:themeFill="background1"/>
          </w:tcPr>
          <w:p w14:paraId="14BF3C98" w14:textId="77777777" w:rsidR="00454298" w:rsidRPr="00484EBA" w:rsidRDefault="00454298" w:rsidP="00454298">
            <w:pPr>
              <w:jc w:val="center"/>
              <w:rPr>
                <w:rFonts w:asciiTheme="majorHAnsi" w:hAnsiTheme="majorHAnsi" w:cstheme="majorHAnsi"/>
                <w:b/>
                <w:sz w:val="24"/>
                <w:szCs w:val="24"/>
              </w:rPr>
            </w:pPr>
            <w:r w:rsidRPr="00484EBA">
              <w:rPr>
                <w:rFonts w:asciiTheme="majorHAnsi" w:hAnsiTheme="majorHAnsi" w:cstheme="majorHAnsi"/>
                <w:b/>
                <w:sz w:val="24"/>
                <w:szCs w:val="24"/>
              </w:rPr>
              <w:t>Year 5</w:t>
            </w:r>
          </w:p>
        </w:tc>
        <w:tc>
          <w:tcPr>
            <w:tcW w:w="2552" w:type="dxa"/>
            <w:shd w:val="clear" w:color="auto" w:fill="FFFFFF" w:themeFill="background1"/>
          </w:tcPr>
          <w:p w14:paraId="0784414E" w14:textId="77777777" w:rsidR="00454298" w:rsidRPr="00484EBA" w:rsidRDefault="00454298" w:rsidP="00454298">
            <w:pPr>
              <w:jc w:val="center"/>
              <w:rPr>
                <w:rFonts w:asciiTheme="majorHAnsi" w:hAnsiTheme="majorHAnsi" w:cstheme="majorHAnsi"/>
                <w:b/>
                <w:sz w:val="24"/>
                <w:szCs w:val="24"/>
              </w:rPr>
            </w:pPr>
            <w:r w:rsidRPr="00484EBA">
              <w:rPr>
                <w:rFonts w:asciiTheme="majorHAnsi" w:hAnsiTheme="majorHAnsi" w:cstheme="majorHAnsi"/>
                <w:b/>
                <w:sz w:val="24"/>
                <w:szCs w:val="24"/>
              </w:rPr>
              <w:t>Year 6</w:t>
            </w:r>
          </w:p>
        </w:tc>
      </w:tr>
      <w:tr w:rsidR="00454298" w:rsidRPr="009C191A" w14:paraId="4F1AE8FB" w14:textId="77777777" w:rsidTr="009A4610">
        <w:tc>
          <w:tcPr>
            <w:tcW w:w="2689" w:type="dxa"/>
            <w:shd w:val="clear" w:color="auto" w:fill="F2F2F2" w:themeFill="background1" w:themeFillShade="F2"/>
          </w:tcPr>
          <w:p w14:paraId="19E1B082" w14:textId="77777777" w:rsidR="00454298" w:rsidRPr="009C191A" w:rsidRDefault="00454298" w:rsidP="00454298">
            <w:pPr>
              <w:rPr>
                <w:sz w:val="18"/>
                <w:szCs w:val="18"/>
              </w:rPr>
            </w:pPr>
          </w:p>
        </w:tc>
        <w:tc>
          <w:tcPr>
            <w:tcW w:w="2551" w:type="dxa"/>
            <w:shd w:val="clear" w:color="auto" w:fill="F2F2F2" w:themeFill="background1" w:themeFillShade="F2"/>
          </w:tcPr>
          <w:p w14:paraId="023D1E8E" w14:textId="77777777" w:rsidR="00454298" w:rsidRPr="009C191A" w:rsidRDefault="00454298" w:rsidP="00454298">
            <w:pPr>
              <w:numPr>
                <w:ilvl w:val="0"/>
                <w:numId w:val="7"/>
              </w:numPr>
              <w:spacing w:line="375" w:lineRule="atLeast"/>
              <w:ind w:left="300"/>
              <w:rPr>
                <w:rFonts w:ascii="Comic Sans MS" w:eastAsia="Times New Roman" w:hAnsi="Comic Sans MS" w:cs="Times New Roman"/>
                <w:color w:val="0B0C0C"/>
                <w:sz w:val="18"/>
                <w:szCs w:val="18"/>
                <w:lang w:eastAsia="en-GB"/>
              </w:rPr>
            </w:pPr>
          </w:p>
        </w:tc>
        <w:tc>
          <w:tcPr>
            <w:tcW w:w="2552" w:type="dxa"/>
            <w:shd w:val="clear" w:color="auto" w:fill="F2F2F2" w:themeFill="background1" w:themeFillShade="F2"/>
          </w:tcPr>
          <w:p w14:paraId="7DC9F151" w14:textId="77777777" w:rsidR="00454298" w:rsidRPr="009C191A" w:rsidRDefault="00454298" w:rsidP="00454298">
            <w:pPr>
              <w:rPr>
                <w:sz w:val="18"/>
                <w:szCs w:val="18"/>
              </w:rPr>
            </w:pPr>
          </w:p>
        </w:tc>
        <w:tc>
          <w:tcPr>
            <w:tcW w:w="2693" w:type="dxa"/>
            <w:shd w:val="clear" w:color="auto" w:fill="FFF2CC" w:themeFill="accent4" w:themeFillTint="33"/>
          </w:tcPr>
          <w:p w14:paraId="473BB86C" w14:textId="77777777" w:rsidR="00454298" w:rsidRPr="009C191A" w:rsidRDefault="00454298" w:rsidP="00454298">
            <w:pPr>
              <w:numPr>
                <w:ilvl w:val="0"/>
                <w:numId w:val="16"/>
              </w:numPr>
              <w:spacing w:line="375" w:lineRule="atLeast"/>
              <w:rPr>
                <w:rFonts w:ascii="Comic Sans MS" w:eastAsia="Times New Roman" w:hAnsi="Comic Sans MS" w:cs="Times New Roman"/>
                <w:color w:val="0B0C0C"/>
                <w:sz w:val="18"/>
                <w:szCs w:val="18"/>
                <w:lang w:eastAsia="en-GB"/>
              </w:rPr>
            </w:pPr>
            <w:r w:rsidRPr="009C191A">
              <w:rPr>
                <w:rFonts w:ascii="Comic Sans MS" w:eastAsia="Times New Roman" w:hAnsi="Comic Sans MS" w:cs="Times New Roman"/>
                <w:color w:val="0B0C0C"/>
                <w:sz w:val="18"/>
                <w:szCs w:val="18"/>
                <w:lang w:eastAsia="en-GB"/>
              </w:rPr>
              <w:t>identify how sounds are made, associating some of them with something vibrating</w:t>
            </w:r>
          </w:p>
          <w:p w14:paraId="591EEBB6" w14:textId="77777777" w:rsidR="00454298" w:rsidRPr="009C191A" w:rsidRDefault="00454298" w:rsidP="00454298">
            <w:pPr>
              <w:numPr>
                <w:ilvl w:val="0"/>
                <w:numId w:val="16"/>
              </w:numPr>
              <w:spacing w:line="375" w:lineRule="atLeast"/>
              <w:rPr>
                <w:rFonts w:ascii="Comic Sans MS" w:eastAsia="Times New Roman" w:hAnsi="Comic Sans MS" w:cs="Times New Roman"/>
                <w:color w:val="0B0C0C"/>
                <w:sz w:val="18"/>
                <w:szCs w:val="18"/>
                <w:lang w:eastAsia="en-GB"/>
              </w:rPr>
            </w:pPr>
            <w:r w:rsidRPr="009C191A">
              <w:rPr>
                <w:rFonts w:ascii="Comic Sans MS" w:eastAsia="Times New Roman" w:hAnsi="Comic Sans MS" w:cs="Times New Roman"/>
                <w:color w:val="0B0C0C"/>
                <w:sz w:val="18"/>
                <w:szCs w:val="18"/>
                <w:lang w:eastAsia="en-GB"/>
              </w:rPr>
              <w:t>recognise that vibrations from sounds travel through a medium to the ear</w:t>
            </w:r>
          </w:p>
          <w:p w14:paraId="12459537" w14:textId="77777777" w:rsidR="00454298" w:rsidRPr="009C191A" w:rsidRDefault="00454298" w:rsidP="00454298">
            <w:pPr>
              <w:numPr>
                <w:ilvl w:val="0"/>
                <w:numId w:val="16"/>
              </w:numPr>
              <w:spacing w:line="375" w:lineRule="atLeast"/>
              <w:rPr>
                <w:rFonts w:ascii="Comic Sans MS" w:eastAsia="Times New Roman" w:hAnsi="Comic Sans MS" w:cs="Times New Roman"/>
                <w:color w:val="0B0C0C"/>
                <w:sz w:val="18"/>
                <w:szCs w:val="18"/>
                <w:lang w:eastAsia="en-GB"/>
              </w:rPr>
            </w:pPr>
            <w:r w:rsidRPr="009C191A">
              <w:rPr>
                <w:rFonts w:ascii="Comic Sans MS" w:eastAsia="Times New Roman" w:hAnsi="Comic Sans MS" w:cs="Times New Roman"/>
                <w:color w:val="0B0C0C"/>
                <w:sz w:val="18"/>
                <w:szCs w:val="18"/>
                <w:lang w:eastAsia="en-GB"/>
              </w:rPr>
              <w:lastRenderedPageBreak/>
              <w:t>find patterns between the pitch of a sound and features of the object that produced it</w:t>
            </w:r>
          </w:p>
          <w:p w14:paraId="127A0845" w14:textId="77777777" w:rsidR="00454298" w:rsidRPr="009C191A" w:rsidRDefault="00454298" w:rsidP="00454298">
            <w:pPr>
              <w:numPr>
                <w:ilvl w:val="0"/>
                <w:numId w:val="16"/>
              </w:numPr>
              <w:spacing w:line="375" w:lineRule="atLeast"/>
              <w:rPr>
                <w:rFonts w:ascii="Comic Sans MS" w:eastAsia="Times New Roman" w:hAnsi="Comic Sans MS" w:cs="Times New Roman"/>
                <w:color w:val="0B0C0C"/>
                <w:sz w:val="18"/>
                <w:szCs w:val="18"/>
                <w:lang w:eastAsia="en-GB"/>
              </w:rPr>
            </w:pPr>
            <w:r w:rsidRPr="009C191A">
              <w:rPr>
                <w:rFonts w:ascii="Comic Sans MS" w:eastAsia="Times New Roman" w:hAnsi="Comic Sans MS" w:cs="Times New Roman"/>
                <w:color w:val="0B0C0C"/>
                <w:sz w:val="18"/>
                <w:szCs w:val="18"/>
                <w:lang w:eastAsia="en-GB"/>
              </w:rPr>
              <w:t>find patterns between the volume of a sound and the strength of the vibrations that produced it</w:t>
            </w:r>
          </w:p>
          <w:p w14:paraId="6E9BF5C3" w14:textId="77777777" w:rsidR="00454298" w:rsidRPr="008269B7" w:rsidRDefault="00454298" w:rsidP="00454298">
            <w:pPr>
              <w:numPr>
                <w:ilvl w:val="0"/>
                <w:numId w:val="16"/>
              </w:numPr>
              <w:spacing w:line="375" w:lineRule="atLeast"/>
              <w:rPr>
                <w:rFonts w:ascii="Comic Sans MS" w:eastAsia="Times New Roman" w:hAnsi="Comic Sans MS" w:cs="Times New Roman"/>
                <w:color w:val="0B0C0C"/>
                <w:sz w:val="18"/>
                <w:szCs w:val="18"/>
                <w:lang w:eastAsia="en-GB"/>
              </w:rPr>
            </w:pPr>
            <w:r w:rsidRPr="009C191A">
              <w:rPr>
                <w:rFonts w:ascii="Comic Sans MS" w:eastAsia="Times New Roman" w:hAnsi="Comic Sans MS" w:cs="Times New Roman"/>
                <w:color w:val="0B0C0C"/>
                <w:sz w:val="18"/>
                <w:szCs w:val="18"/>
                <w:lang w:eastAsia="en-GB"/>
              </w:rPr>
              <w:t>recognise that sounds get fainter as the distance from the sound source increases</w:t>
            </w:r>
          </w:p>
        </w:tc>
        <w:tc>
          <w:tcPr>
            <w:tcW w:w="2693" w:type="dxa"/>
            <w:shd w:val="clear" w:color="auto" w:fill="F2F2F2" w:themeFill="background1" w:themeFillShade="F2"/>
          </w:tcPr>
          <w:p w14:paraId="70302A9B" w14:textId="77777777" w:rsidR="00454298" w:rsidRPr="009C191A" w:rsidRDefault="00454298" w:rsidP="00454298">
            <w:pPr>
              <w:rPr>
                <w:sz w:val="18"/>
                <w:szCs w:val="18"/>
              </w:rPr>
            </w:pPr>
          </w:p>
        </w:tc>
        <w:tc>
          <w:tcPr>
            <w:tcW w:w="2552" w:type="dxa"/>
            <w:shd w:val="clear" w:color="auto" w:fill="F2F2F2" w:themeFill="background1" w:themeFillShade="F2"/>
          </w:tcPr>
          <w:p w14:paraId="02DF6463" w14:textId="77777777" w:rsidR="00454298" w:rsidRPr="009C191A" w:rsidRDefault="00454298" w:rsidP="00454298">
            <w:pPr>
              <w:rPr>
                <w:sz w:val="18"/>
                <w:szCs w:val="18"/>
              </w:rPr>
            </w:pPr>
          </w:p>
        </w:tc>
      </w:tr>
      <w:tr w:rsidR="00454298" w:rsidRPr="009C191A" w14:paraId="0A13A1C4" w14:textId="77777777" w:rsidTr="009A4610">
        <w:tc>
          <w:tcPr>
            <w:tcW w:w="15730" w:type="dxa"/>
            <w:gridSpan w:val="6"/>
            <w:shd w:val="clear" w:color="auto" w:fill="F4B083" w:themeFill="accent2" w:themeFillTint="99"/>
          </w:tcPr>
          <w:p w14:paraId="5668B5CF" w14:textId="77777777" w:rsidR="00454298" w:rsidRPr="00D6163D" w:rsidRDefault="00454298" w:rsidP="00454298">
            <w:pPr>
              <w:jc w:val="center"/>
              <w:rPr>
                <w:b/>
                <w:sz w:val="32"/>
                <w:szCs w:val="32"/>
              </w:rPr>
            </w:pPr>
            <w:r w:rsidRPr="00D6163D">
              <w:rPr>
                <w:b/>
                <w:sz w:val="32"/>
                <w:szCs w:val="32"/>
              </w:rPr>
              <w:lastRenderedPageBreak/>
              <w:t>ELECTRICITY</w:t>
            </w:r>
          </w:p>
        </w:tc>
      </w:tr>
      <w:tr w:rsidR="00454298" w:rsidRPr="009C191A" w14:paraId="1957ED76" w14:textId="77777777" w:rsidTr="009A4610">
        <w:tc>
          <w:tcPr>
            <w:tcW w:w="2689" w:type="dxa"/>
            <w:shd w:val="clear" w:color="auto" w:fill="FFFFFF" w:themeFill="background1"/>
          </w:tcPr>
          <w:p w14:paraId="2E318E55" w14:textId="77777777" w:rsidR="00454298" w:rsidRPr="00484EBA" w:rsidRDefault="00454298" w:rsidP="00454298">
            <w:pPr>
              <w:jc w:val="center"/>
              <w:rPr>
                <w:rFonts w:asciiTheme="majorHAnsi" w:hAnsiTheme="majorHAnsi" w:cstheme="majorHAnsi"/>
                <w:b/>
                <w:sz w:val="24"/>
                <w:szCs w:val="24"/>
              </w:rPr>
            </w:pPr>
            <w:r w:rsidRPr="00484EBA">
              <w:rPr>
                <w:rFonts w:asciiTheme="majorHAnsi" w:hAnsiTheme="majorHAnsi" w:cstheme="majorHAnsi"/>
                <w:b/>
                <w:sz w:val="24"/>
                <w:szCs w:val="24"/>
              </w:rPr>
              <w:t>Year 1</w:t>
            </w:r>
          </w:p>
        </w:tc>
        <w:tc>
          <w:tcPr>
            <w:tcW w:w="2551" w:type="dxa"/>
            <w:shd w:val="clear" w:color="auto" w:fill="FFFFFF" w:themeFill="background1"/>
          </w:tcPr>
          <w:p w14:paraId="3E2E1A36" w14:textId="77777777" w:rsidR="00454298" w:rsidRPr="00484EBA" w:rsidRDefault="00454298" w:rsidP="00454298">
            <w:pPr>
              <w:jc w:val="center"/>
              <w:rPr>
                <w:rFonts w:asciiTheme="majorHAnsi" w:hAnsiTheme="majorHAnsi" w:cstheme="majorHAnsi"/>
                <w:b/>
                <w:sz w:val="24"/>
                <w:szCs w:val="24"/>
              </w:rPr>
            </w:pPr>
            <w:r w:rsidRPr="00484EBA">
              <w:rPr>
                <w:rFonts w:asciiTheme="majorHAnsi" w:hAnsiTheme="majorHAnsi" w:cstheme="majorHAnsi"/>
                <w:b/>
                <w:sz w:val="24"/>
                <w:szCs w:val="24"/>
              </w:rPr>
              <w:t>Year 2</w:t>
            </w:r>
          </w:p>
        </w:tc>
        <w:tc>
          <w:tcPr>
            <w:tcW w:w="2552" w:type="dxa"/>
            <w:shd w:val="clear" w:color="auto" w:fill="FFFFFF" w:themeFill="background1"/>
          </w:tcPr>
          <w:p w14:paraId="09B06076" w14:textId="77777777" w:rsidR="00454298" w:rsidRPr="00484EBA" w:rsidRDefault="00454298" w:rsidP="00454298">
            <w:pPr>
              <w:jc w:val="center"/>
              <w:rPr>
                <w:rFonts w:asciiTheme="majorHAnsi" w:hAnsiTheme="majorHAnsi" w:cstheme="majorHAnsi"/>
                <w:b/>
                <w:sz w:val="24"/>
                <w:szCs w:val="24"/>
              </w:rPr>
            </w:pPr>
            <w:r w:rsidRPr="00484EBA">
              <w:rPr>
                <w:rFonts w:asciiTheme="majorHAnsi" w:hAnsiTheme="majorHAnsi" w:cstheme="majorHAnsi"/>
                <w:b/>
                <w:sz w:val="24"/>
                <w:szCs w:val="24"/>
              </w:rPr>
              <w:t>Year 3</w:t>
            </w:r>
          </w:p>
        </w:tc>
        <w:tc>
          <w:tcPr>
            <w:tcW w:w="2693" w:type="dxa"/>
            <w:shd w:val="clear" w:color="auto" w:fill="FFFFFF" w:themeFill="background1"/>
          </w:tcPr>
          <w:p w14:paraId="4E715659" w14:textId="77777777" w:rsidR="00454298" w:rsidRPr="00484EBA" w:rsidRDefault="00454298" w:rsidP="00454298">
            <w:pPr>
              <w:jc w:val="center"/>
              <w:rPr>
                <w:rFonts w:asciiTheme="majorHAnsi" w:hAnsiTheme="majorHAnsi" w:cstheme="majorHAnsi"/>
                <w:b/>
                <w:sz w:val="24"/>
                <w:szCs w:val="24"/>
              </w:rPr>
            </w:pPr>
            <w:r w:rsidRPr="00484EBA">
              <w:rPr>
                <w:rFonts w:asciiTheme="majorHAnsi" w:hAnsiTheme="majorHAnsi" w:cstheme="majorHAnsi"/>
                <w:b/>
                <w:sz w:val="24"/>
                <w:szCs w:val="24"/>
              </w:rPr>
              <w:t>Year 4</w:t>
            </w:r>
          </w:p>
        </w:tc>
        <w:tc>
          <w:tcPr>
            <w:tcW w:w="2693" w:type="dxa"/>
            <w:shd w:val="clear" w:color="auto" w:fill="FFFFFF" w:themeFill="background1"/>
          </w:tcPr>
          <w:p w14:paraId="6D0A791C" w14:textId="77777777" w:rsidR="00454298" w:rsidRPr="00484EBA" w:rsidRDefault="00454298" w:rsidP="00454298">
            <w:pPr>
              <w:jc w:val="center"/>
              <w:rPr>
                <w:rFonts w:asciiTheme="majorHAnsi" w:hAnsiTheme="majorHAnsi" w:cstheme="majorHAnsi"/>
                <w:b/>
                <w:sz w:val="24"/>
                <w:szCs w:val="24"/>
              </w:rPr>
            </w:pPr>
            <w:r w:rsidRPr="00484EBA">
              <w:rPr>
                <w:rFonts w:asciiTheme="majorHAnsi" w:hAnsiTheme="majorHAnsi" w:cstheme="majorHAnsi"/>
                <w:b/>
                <w:sz w:val="24"/>
                <w:szCs w:val="24"/>
              </w:rPr>
              <w:t>Year 5</w:t>
            </w:r>
          </w:p>
        </w:tc>
        <w:tc>
          <w:tcPr>
            <w:tcW w:w="2552" w:type="dxa"/>
            <w:shd w:val="clear" w:color="auto" w:fill="FFFFFF" w:themeFill="background1"/>
          </w:tcPr>
          <w:p w14:paraId="45D50CC6" w14:textId="77777777" w:rsidR="00454298" w:rsidRPr="00484EBA" w:rsidRDefault="00454298" w:rsidP="00454298">
            <w:pPr>
              <w:jc w:val="center"/>
              <w:rPr>
                <w:rFonts w:asciiTheme="majorHAnsi" w:hAnsiTheme="majorHAnsi" w:cstheme="majorHAnsi"/>
                <w:b/>
                <w:sz w:val="24"/>
                <w:szCs w:val="24"/>
              </w:rPr>
            </w:pPr>
            <w:r w:rsidRPr="00484EBA">
              <w:rPr>
                <w:rFonts w:asciiTheme="majorHAnsi" w:hAnsiTheme="majorHAnsi" w:cstheme="majorHAnsi"/>
                <w:b/>
                <w:sz w:val="24"/>
                <w:szCs w:val="24"/>
              </w:rPr>
              <w:t>Year 6</w:t>
            </w:r>
          </w:p>
        </w:tc>
      </w:tr>
      <w:tr w:rsidR="00454298" w:rsidRPr="009C191A" w14:paraId="6F883A04" w14:textId="77777777" w:rsidTr="009A4610">
        <w:tc>
          <w:tcPr>
            <w:tcW w:w="2689" w:type="dxa"/>
            <w:shd w:val="clear" w:color="auto" w:fill="F2F2F2" w:themeFill="background1" w:themeFillShade="F2"/>
          </w:tcPr>
          <w:p w14:paraId="5D3D8010" w14:textId="77777777" w:rsidR="00454298" w:rsidRPr="009C191A" w:rsidRDefault="00454298" w:rsidP="00454298">
            <w:pPr>
              <w:rPr>
                <w:sz w:val="18"/>
                <w:szCs w:val="18"/>
              </w:rPr>
            </w:pPr>
          </w:p>
        </w:tc>
        <w:tc>
          <w:tcPr>
            <w:tcW w:w="2551" w:type="dxa"/>
            <w:shd w:val="clear" w:color="auto" w:fill="FFF2CC" w:themeFill="accent4" w:themeFillTint="33"/>
          </w:tcPr>
          <w:p w14:paraId="1B66C87F" w14:textId="77777777" w:rsidR="00454298" w:rsidRPr="009C191A" w:rsidRDefault="00454298" w:rsidP="00454298">
            <w:pPr>
              <w:numPr>
                <w:ilvl w:val="0"/>
                <w:numId w:val="7"/>
              </w:numPr>
              <w:shd w:val="clear" w:color="auto" w:fill="FFF2CC" w:themeFill="accent4" w:themeFillTint="33"/>
              <w:spacing w:line="375" w:lineRule="atLeast"/>
              <w:rPr>
                <w:rFonts w:ascii="Comic Sans MS" w:eastAsia="Times New Roman" w:hAnsi="Comic Sans MS" w:cs="Times New Roman"/>
                <w:color w:val="0B0C0C"/>
                <w:sz w:val="18"/>
                <w:szCs w:val="18"/>
                <w:lang w:eastAsia="en-GB"/>
              </w:rPr>
            </w:pPr>
            <w:r w:rsidRPr="009C191A">
              <w:rPr>
                <w:rFonts w:ascii="Comic Sans MS" w:eastAsia="Times New Roman" w:hAnsi="Comic Sans MS" w:cs="Times New Roman"/>
                <w:color w:val="0B0C0C"/>
                <w:sz w:val="18"/>
                <w:szCs w:val="18"/>
                <w:lang w:eastAsia="en-GB"/>
              </w:rPr>
              <w:t>identify common appliances that run on electricity</w:t>
            </w:r>
          </w:p>
          <w:p w14:paraId="51266C14" w14:textId="77777777" w:rsidR="00454298" w:rsidRPr="009C191A" w:rsidRDefault="00454298" w:rsidP="00454298">
            <w:pPr>
              <w:numPr>
                <w:ilvl w:val="0"/>
                <w:numId w:val="7"/>
              </w:numPr>
              <w:shd w:val="clear" w:color="auto" w:fill="FFF2CC" w:themeFill="accent4" w:themeFillTint="33"/>
              <w:spacing w:line="375" w:lineRule="atLeast"/>
              <w:rPr>
                <w:rFonts w:ascii="Comic Sans MS" w:eastAsia="Times New Roman" w:hAnsi="Comic Sans MS" w:cs="Times New Roman"/>
                <w:color w:val="0B0C0C"/>
                <w:sz w:val="18"/>
                <w:szCs w:val="18"/>
                <w:lang w:eastAsia="en-GB"/>
              </w:rPr>
            </w:pPr>
            <w:r w:rsidRPr="009C191A">
              <w:rPr>
                <w:rFonts w:ascii="Comic Sans MS" w:eastAsia="Times New Roman" w:hAnsi="Comic Sans MS" w:cs="Times New Roman"/>
                <w:color w:val="0B0C0C"/>
                <w:sz w:val="18"/>
                <w:szCs w:val="18"/>
                <w:lang w:eastAsia="en-GB"/>
              </w:rPr>
              <w:t xml:space="preserve">construct a simple series electrical circuit, identifying and naming its </w:t>
            </w:r>
            <w:r w:rsidRPr="009C191A">
              <w:rPr>
                <w:rFonts w:ascii="Comic Sans MS" w:eastAsia="Times New Roman" w:hAnsi="Comic Sans MS" w:cs="Times New Roman"/>
                <w:color w:val="0B0C0C"/>
                <w:sz w:val="18"/>
                <w:szCs w:val="18"/>
                <w:lang w:eastAsia="en-GB"/>
              </w:rPr>
              <w:lastRenderedPageBreak/>
              <w:t>basic parts, including cells, wires, bulbs, switches and buzzers</w:t>
            </w:r>
          </w:p>
          <w:p w14:paraId="4A0D2118" w14:textId="77777777" w:rsidR="00454298" w:rsidRPr="009C191A" w:rsidRDefault="00454298" w:rsidP="00454298">
            <w:pPr>
              <w:numPr>
                <w:ilvl w:val="0"/>
                <w:numId w:val="7"/>
              </w:numPr>
              <w:spacing w:line="375" w:lineRule="atLeast"/>
              <w:rPr>
                <w:rFonts w:ascii="Comic Sans MS" w:eastAsia="Times New Roman" w:hAnsi="Comic Sans MS" w:cs="Times New Roman"/>
                <w:color w:val="0B0C0C"/>
                <w:sz w:val="18"/>
                <w:szCs w:val="18"/>
                <w:lang w:eastAsia="en-GB"/>
              </w:rPr>
            </w:pPr>
          </w:p>
          <w:p w14:paraId="74BB69C9" w14:textId="77777777" w:rsidR="00454298" w:rsidRPr="009C191A" w:rsidRDefault="00454298" w:rsidP="00454298">
            <w:pPr>
              <w:spacing w:line="375" w:lineRule="atLeast"/>
              <w:ind w:left="720"/>
              <w:rPr>
                <w:rFonts w:ascii="Comic Sans MS" w:eastAsia="Times New Roman" w:hAnsi="Comic Sans MS" w:cs="Times New Roman"/>
                <w:color w:val="0B0C0C"/>
                <w:sz w:val="18"/>
                <w:szCs w:val="18"/>
                <w:lang w:eastAsia="en-GB"/>
              </w:rPr>
            </w:pPr>
          </w:p>
        </w:tc>
        <w:tc>
          <w:tcPr>
            <w:tcW w:w="2552" w:type="dxa"/>
            <w:shd w:val="clear" w:color="auto" w:fill="F2F2F2" w:themeFill="background1" w:themeFillShade="F2"/>
          </w:tcPr>
          <w:p w14:paraId="54D63C94" w14:textId="77777777" w:rsidR="00454298" w:rsidRPr="009C191A" w:rsidRDefault="00454298" w:rsidP="00454298">
            <w:pPr>
              <w:rPr>
                <w:sz w:val="18"/>
                <w:szCs w:val="18"/>
              </w:rPr>
            </w:pPr>
          </w:p>
        </w:tc>
        <w:tc>
          <w:tcPr>
            <w:tcW w:w="2693" w:type="dxa"/>
            <w:shd w:val="clear" w:color="auto" w:fill="FFF2CC" w:themeFill="accent4" w:themeFillTint="33"/>
          </w:tcPr>
          <w:p w14:paraId="39DEDDA5" w14:textId="77777777" w:rsidR="00454298" w:rsidRPr="009C191A" w:rsidRDefault="00454298" w:rsidP="00454298">
            <w:pPr>
              <w:numPr>
                <w:ilvl w:val="0"/>
                <w:numId w:val="16"/>
              </w:numPr>
              <w:spacing w:line="375" w:lineRule="atLeast"/>
              <w:rPr>
                <w:rFonts w:ascii="Comic Sans MS" w:eastAsia="Times New Roman" w:hAnsi="Comic Sans MS" w:cs="Times New Roman"/>
                <w:color w:val="0B0C0C"/>
                <w:sz w:val="18"/>
                <w:szCs w:val="18"/>
                <w:lang w:eastAsia="en-GB"/>
              </w:rPr>
            </w:pPr>
            <w:r w:rsidRPr="009C191A">
              <w:rPr>
                <w:rFonts w:ascii="Comic Sans MS" w:eastAsia="Times New Roman" w:hAnsi="Comic Sans MS" w:cs="Times New Roman"/>
                <w:color w:val="0B0C0C"/>
                <w:sz w:val="18"/>
                <w:szCs w:val="18"/>
                <w:lang w:eastAsia="en-GB"/>
              </w:rPr>
              <w:t xml:space="preserve">identify whether or not a lamp will light in a simple series circuit, based on whether or not the lamp is part of a </w:t>
            </w:r>
            <w:r w:rsidRPr="009C191A">
              <w:rPr>
                <w:rFonts w:ascii="Comic Sans MS" w:eastAsia="Times New Roman" w:hAnsi="Comic Sans MS" w:cs="Times New Roman"/>
                <w:color w:val="0B0C0C"/>
                <w:sz w:val="18"/>
                <w:szCs w:val="18"/>
                <w:lang w:eastAsia="en-GB"/>
              </w:rPr>
              <w:lastRenderedPageBreak/>
              <w:t>complete loop with a battery</w:t>
            </w:r>
          </w:p>
          <w:p w14:paraId="35E9E1A7" w14:textId="77777777" w:rsidR="00454298" w:rsidRPr="009C191A" w:rsidRDefault="00454298" w:rsidP="00454298">
            <w:pPr>
              <w:numPr>
                <w:ilvl w:val="0"/>
                <w:numId w:val="16"/>
              </w:numPr>
              <w:spacing w:line="375" w:lineRule="atLeast"/>
              <w:rPr>
                <w:rFonts w:ascii="Comic Sans MS" w:eastAsia="Times New Roman" w:hAnsi="Comic Sans MS" w:cs="Times New Roman"/>
                <w:color w:val="0B0C0C"/>
                <w:sz w:val="18"/>
                <w:szCs w:val="18"/>
                <w:lang w:eastAsia="en-GB"/>
              </w:rPr>
            </w:pPr>
            <w:r w:rsidRPr="009C191A">
              <w:rPr>
                <w:rFonts w:ascii="Comic Sans MS" w:eastAsia="Times New Roman" w:hAnsi="Comic Sans MS" w:cs="Times New Roman"/>
                <w:color w:val="0B0C0C"/>
                <w:sz w:val="18"/>
                <w:szCs w:val="18"/>
                <w:lang w:eastAsia="en-GB"/>
              </w:rPr>
              <w:t>recognise that a switch opens and closes a circuit and associate this with whether or not a lamp lights in a simple series circuit</w:t>
            </w:r>
          </w:p>
          <w:p w14:paraId="68828DEB" w14:textId="77777777" w:rsidR="00454298" w:rsidRPr="008269B7" w:rsidRDefault="00454298" w:rsidP="00454298">
            <w:pPr>
              <w:numPr>
                <w:ilvl w:val="0"/>
                <w:numId w:val="16"/>
              </w:numPr>
              <w:spacing w:line="375" w:lineRule="atLeast"/>
              <w:rPr>
                <w:rFonts w:ascii="Comic Sans MS" w:eastAsia="Times New Roman" w:hAnsi="Comic Sans MS" w:cs="Times New Roman"/>
                <w:color w:val="0B0C0C"/>
                <w:sz w:val="18"/>
                <w:szCs w:val="18"/>
                <w:lang w:eastAsia="en-GB"/>
              </w:rPr>
            </w:pPr>
            <w:r w:rsidRPr="009C191A">
              <w:rPr>
                <w:rFonts w:ascii="Comic Sans MS" w:eastAsia="Times New Roman" w:hAnsi="Comic Sans MS" w:cs="Times New Roman"/>
                <w:color w:val="0B0C0C"/>
                <w:sz w:val="18"/>
                <w:szCs w:val="18"/>
                <w:lang w:eastAsia="en-GB"/>
              </w:rPr>
              <w:t>recognise some common conductors and insulators, and associate m</w:t>
            </w:r>
            <w:r>
              <w:rPr>
                <w:rFonts w:ascii="Comic Sans MS" w:eastAsia="Times New Roman" w:hAnsi="Comic Sans MS" w:cs="Times New Roman"/>
                <w:color w:val="0B0C0C"/>
                <w:sz w:val="18"/>
                <w:szCs w:val="18"/>
                <w:lang w:eastAsia="en-GB"/>
              </w:rPr>
              <w:t>etals with being good conductors</w:t>
            </w:r>
          </w:p>
        </w:tc>
        <w:tc>
          <w:tcPr>
            <w:tcW w:w="2693" w:type="dxa"/>
            <w:shd w:val="clear" w:color="auto" w:fill="F2F2F2" w:themeFill="background1" w:themeFillShade="F2"/>
          </w:tcPr>
          <w:p w14:paraId="738B70CC" w14:textId="77777777" w:rsidR="00454298" w:rsidRPr="009C191A" w:rsidRDefault="00454298" w:rsidP="00454298">
            <w:pPr>
              <w:rPr>
                <w:sz w:val="18"/>
                <w:szCs w:val="18"/>
              </w:rPr>
            </w:pPr>
          </w:p>
        </w:tc>
        <w:tc>
          <w:tcPr>
            <w:tcW w:w="2552" w:type="dxa"/>
            <w:shd w:val="clear" w:color="auto" w:fill="FFF2CC" w:themeFill="accent4" w:themeFillTint="33"/>
          </w:tcPr>
          <w:p w14:paraId="477328B0" w14:textId="77777777" w:rsidR="00454298" w:rsidRPr="009C191A" w:rsidRDefault="00454298" w:rsidP="00454298">
            <w:pPr>
              <w:numPr>
                <w:ilvl w:val="0"/>
                <w:numId w:val="29"/>
              </w:numPr>
              <w:spacing w:line="375" w:lineRule="atLeast"/>
              <w:ind w:left="300"/>
              <w:rPr>
                <w:rFonts w:ascii="Comic Sans MS" w:eastAsia="Times New Roman" w:hAnsi="Comic Sans MS" w:cs="Times New Roman"/>
                <w:color w:val="0B0C0C"/>
                <w:sz w:val="18"/>
                <w:szCs w:val="18"/>
                <w:lang w:eastAsia="en-GB"/>
              </w:rPr>
            </w:pPr>
            <w:r w:rsidRPr="009C191A">
              <w:rPr>
                <w:rFonts w:ascii="Comic Sans MS" w:eastAsia="Times New Roman" w:hAnsi="Comic Sans MS" w:cs="Times New Roman"/>
                <w:color w:val="0B0C0C"/>
                <w:sz w:val="18"/>
                <w:szCs w:val="18"/>
                <w:lang w:eastAsia="en-GB"/>
              </w:rPr>
              <w:t>associate the brightness of a lamp or the volume of a buzzer with the number and voltage of cells used in the circuit</w:t>
            </w:r>
          </w:p>
          <w:p w14:paraId="27ECB50A" w14:textId="77777777" w:rsidR="00454298" w:rsidRPr="009C191A" w:rsidRDefault="00454298" w:rsidP="00454298">
            <w:pPr>
              <w:numPr>
                <w:ilvl w:val="0"/>
                <w:numId w:val="29"/>
              </w:numPr>
              <w:spacing w:line="375" w:lineRule="atLeast"/>
              <w:ind w:left="300"/>
              <w:rPr>
                <w:rFonts w:ascii="Comic Sans MS" w:eastAsia="Times New Roman" w:hAnsi="Comic Sans MS" w:cs="Times New Roman"/>
                <w:color w:val="0B0C0C"/>
                <w:sz w:val="18"/>
                <w:szCs w:val="18"/>
                <w:lang w:eastAsia="en-GB"/>
              </w:rPr>
            </w:pPr>
            <w:r w:rsidRPr="009C191A">
              <w:rPr>
                <w:rFonts w:ascii="Comic Sans MS" w:eastAsia="Times New Roman" w:hAnsi="Comic Sans MS" w:cs="Times New Roman"/>
                <w:color w:val="0B0C0C"/>
                <w:sz w:val="18"/>
                <w:szCs w:val="18"/>
                <w:lang w:eastAsia="en-GB"/>
              </w:rPr>
              <w:lastRenderedPageBreak/>
              <w:t>compare and give reasons for variations in how components function, including the brightness of bulbs, the loudness of buzzers and the on/off position of switches</w:t>
            </w:r>
          </w:p>
          <w:p w14:paraId="3EEA16F3" w14:textId="77777777" w:rsidR="00454298" w:rsidRPr="009C191A" w:rsidRDefault="00454298" w:rsidP="00454298">
            <w:pPr>
              <w:numPr>
                <w:ilvl w:val="0"/>
                <w:numId w:val="29"/>
              </w:numPr>
              <w:spacing w:line="375" w:lineRule="atLeast"/>
              <w:ind w:left="300"/>
              <w:rPr>
                <w:rFonts w:ascii="Comic Sans MS" w:eastAsia="Times New Roman" w:hAnsi="Comic Sans MS" w:cs="Times New Roman"/>
                <w:color w:val="0B0C0C"/>
                <w:sz w:val="18"/>
                <w:szCs w:val="18"/>
                <w:lang w:eastAsia="en-GB"/>
              </w:rPr>
            </w:pPr>
            <w:r w:rsidRPr="009C191A">
              <w:rPr>
                <w:rFonts w:ascii="Comic Sans MS" w:eastAsia="Times New Roman" w:hAnsi="Comic Sans MS" w:cs="Times New Roman"/>
                <w:color w:val="0B0C0C"/>
                <w:sz w:val="18"/>
                <w:szCs w:val="18"/>
                <w:lang w:eastAsia="en-GB"/>
              </w:rPr>
              <w:t>use recognised symbols when representing a simple circuit in a diagram</w:t>
            </w:r>
          </w:p>
          <w:p w14:paraId="357F4BB5" w14:textId="77777777" w:rsidR="00454298" w:rsidRPr="009C191A" w:rsidRDefault="00454298" w:rsidP="00454298">
            <w:pPr>
              <w:rPr>
                <w:sz w:val="18"/>
                <w:szCs w:val="18"/>
              </w:rPr>
            </w:pPr>
          </w:p>
        </w:tc>
      </w:tr>
      <w:tr w:rsidR="00454298" w:rsidRPr="009C191A" w14:paraId="5A331037" w14:textId="77777777" w:rsidTr="009A4610">
        <w:tc>
          <w:tcPr>
            <w:tcW w:w="15730" w:type="dxa"/>
            <w:gridSpan w:val="6"/>
            <w:shd w:val="clear" w:color="auto" w:fill="A8D08D" w:themeFill="accent6" w:themeFillTint="99"/>
          </w:tcPr>
          <w:p w14:paraId="58268E6F" w14:textId="77777777" w:rsidR="00454298" w:rsidRPr="00D6163D" w:rsidRDefault="00454298" w:rsidP="00454298">
            <w:pPr>
              <w:spacing w:line="375" w:lineRule="atLeast"/>
              <w:ind w:left="300"/>
              <w:jc w:val="center"/>
              <w:rPr>
                <w:rFonts w:eastAsia="Times New Roman" w:cstheme="minorHAnsi"/>
                <w:b/>
                <w:color w:val="0B0C0C"/>
                <w:sz w:val="32"/>
                <w:szCs w:val="32"/>
                <w:lang w:eastAsia="en-GB"/>
              </w:rPr>
            </w:pPr>
            <w:r w:rsidRPr="00D6163D">
              <w:rPr>
                <w:rFonts w:eastAsia="Times New Roman" w:cstheme="minorHAnsi"/>
                <w:b/>
                <w:color w:val="0B0C0C"/>
                <w:sz w:val="32"/>
                <w:szCs w:val="32"/>
                <w:lang w:eastAsia="en-GB"/>
              </w:rPr>
              <w:lastRenderedPageBreak/>
              <w:t>ROCKS</w:t>
            </w:r>
          </w:p>
        </w:tc>
      </w:tr>
      <w:tr w:rsidR="00454298" w:rsidRPr="009C191A" w14:paraId="38C7C82A" w14:textId="77777777" w:rsidTr="009A4610">
        <w:tc>
          <w:tcPr>
            <w:tcW w:w="2689" w:type="dxa"/>
            <w:shd w:val="clear" w:color="auto" w:fill="FFFFFF" w:themeFill="background1"/>
          </w:tcPr>
          <w:p w14:paraId="7401EA4A" w14:textId="77777777" w:rsidR="00454298" w:rsidRPr="00484EBA" w:rsidRDefault="00454298" w:rsidP="00454298">
            <w:pPr>
              <w:jc w:val="center"/>
              <w:rPr>
                <w:rFonts w:asciiTheme="majorHAnsi" w:hAnsiTheme="majorHAnsi" w:cstheme="majorHAnsi"/>
                <w:b/>
                <w:sz w:val="24"/>
                <w:szCs w:val="24"/>
              </w:rPr>
            </w:pPr>
            <w:r w:rsidRPr="00484EBA">
              <w:rPr>
                <w:rFonts w:asciiTheme="majorHAnsi" w:hAnsiTheme="majorHAnsi" w:cstheme="majorHAnsi"/>
                <w:b/>
                <w:sz w:val="24"/>
                <w:szCs w:val="24"/>
              </w:rPr>
              <w:t>Year 1</w:t>
            </w:r>
          </w:p>
        </w:tc>
        <w:tc>
          <w:tcPr>
            <w:tcW w:w="2551" w:type="dxa"/>
            <w:shd w:val="clear" w:color="auto" w:fill="FFFFFF" w:themeFill="background1"/>
          </w:tcPr>
          <w:p w14:paraId="088610B2" w14:textId="77777777" w:rsidR="00454298" w:rsidRPr="00484EBA" w:rsidRDefault="00454298" w:rsidP="00454298">
            <w:pPr>
              <w:jc w:val="center"/>
              <w:rPr>
                <w:rFonts w:asciiTheme="majorHAnsi" w:hAnsiTheme="majorHAnsi" w:cstheme="majorHAnsi"/>
                <w:b/>
                <w:sz w:val="24"/>
                <w:szCs w:val="24"/>
              </w:rPr>
            </w:pPr>
            <w:r w:rsidRPr="00484EBA">
              <w:rPr>
                <w:rFonts w:asciiTheme="majorHAnsi" w:hAnsiTheme="majorHAnsi" w:cstheme="majorHAnsi"/>
                <w:b/>
                <w:sz w:val="24"/>
                <w:szCs w:val="24"/>
              </w:rPr>
              <w:t>Year 2</w:t>
            </w:r>
          </w:p>
        </w:tc>
        <w:tc>
          <w:tcPr>
            <w:tcW w:w="2552" w:type="dxa"/>
            <w:shd w:val="clear" w:color="auto" w:fill="FFFFFF" w:themeFill="background1"/>
          </w:tcPr>
          <w:p w14:paraId="1A3B413A" w14:textId="77777777" w:rsidR="00454298" w:rsidRPr="00484EBA" w:rsidRDefault="00454298" w:rsidP="00454298">
            <w:pPr>
              <w:jc w:val="center"/>
              <w:rPr>
                <w:rFonts w:asciiTheme="majorHAnsi" w:hAnsiTheme="majorHAnsi" w:cstheme="majorHAnsi"/>
                <w:b/>
                <w:sz w:val="24"/>
                <w:szCs w:val="24"/>
              </w:rPr>
            </w:pPr>
            <w:r w:rsidRPr="00484EBA">
              <w:rPr>
                <w:rFonts w:asciiTheme="majorHAnsi" w:hAnsiTheme="majorHAnsi" w:cstheme="majorHAnsi"/>
                <w:b/>
                <w:sz w:val="24"/>
                <w:szCs w:val="24"/>
              </w:rPr>
              <w:t>Year 3</w:t>
            </w:r>
          </w:p>
        </w:tc>
        <w:tc>
          <w:tcPr>
            <w:tcW w:w="2693" w:type="dxa"/>
            <w:shd w:val="clear" w:color="auto" w:fill="FFFFFF" w:themeFill="background1"/>
          </w:tcPr>
          <w:p w14:paraId="6E420943" w14:textId="77777777" w:rsidR="00454298" w:rsidRPr="00484EBA" w:rsidRDefault="00454298" w:rsidP="00454298">
            <w:pPr>
              <w:jc w:val="center"/>
              <w:rPr>
                <w:rFonts w:asciiTheme="majorHAnsi" w:hAnsiTheme="majorHAnsi" w:cstheme="majorHAnsi"/>
                <w:b/>
                <w:sz w:val="24"/>
                <w:szCs w:val="24"/>
              </w:rPr>
            </w:pPr>
            <w:r w:rsidRPr="00484EBA">
              <w:rPr>
                <w:rFonts w:asciiTheme="majorHAnsi" w:hAnsiTheme="majorHAnsi" w:cstheme="majorHAnsi"/>
                <w:b/>
                <w:sz w:val="24"/>
                <w:szCs w:val="24"/>
              </w:rPr>
              <w:t>Year 4</w:t>
            </w:r>
          </w:p>
        </w:tc>
        <w:tc>
          <w:tcPr>
            <w:tcW w:w="2693" w:type="dxa"/>
            <w:shd w:val="clear" w:color="auto" w:fill="FFFFFF" w:themeFill="background1"/>
          </w:tcPr>
          <w:p w14:paraId="766A3C35" w14:textId="77777777" w:rsidR="00454298" w:rsidRPr="00484EBA" w:rsidRDefault="00454298" w:rsidP="00454298">
            <w:pPr>
              <w:jc w:val="center"/>
              <w:rPr>
                <w:rFonts w:asciiTheme="majorHAnsi" w:hAnsiTheme="majorHAnsi" w:cstheme="majorHAnsi"/>
                <w:b/>
                <w:sz w:val="24"/>
                <w:szCs w:val="24"/>
              </w:rPr>
            </w:pPr>
            <w:r w:rsidRPr="00484EBA">
              <w:rPr>
                <w:rFonts w:asciiTheme="majorHAnsi" w:hAnsiTheme="majorHAnsi" w:cstheme="majorHAnsi"/>
                <w:b/>
                <w:sz w:val="24"/>
                <w:szCs w:val="24"/>
              </w:rPr>
              <w:t>Year 5</w:t>
            </w:r>
          </w:p>
        </w:tc>
        <w:tc>
          <w:tcPr>
            <w:tcW w:w="2552" w:type="dxa"/>
            <w:shd w:val="clear" w:color="auto" w:fill="FFFFFF" w:themeFill="background1"/>
          </w:tcPr>
          <w:p w14:paraId="6494BA9B" w14:textId="77777777" w:rsidR="00454298" w:rsidRPr="00484EBA" w:rsidRDefault="00454298" w:rsidP="00454298">
            <w:pPr>
              <w:jc w:val="center"/>
              <w:rPr>
                <w:rFonts w:asciiTheme="majorHAnsi" w:hAnsiTheme="majorHAnsi" w:cstheme="majorHAnsi"/>
                <w:b/>
                <w:sz w:val="24"/>
                <w:szCs w:val="24"/>
              </w:rPr>
            </w:pPr>
            <w:r w:rsidRPr="00484EBA">
              <w:rPr>
                <w:rFonts w:asciiTheme="majorHAnsi" w:hAnsiTheme="majorHAnsi" w:cstheme="majorHAnsi"/>
                <w:b/>
                <w:sz w:val="24"/>
                <w:szCs w:val="24"/>
              </w:rPr>
              <w:t>Year 6</w:t>
            </w:r>
          </w:p>
        </w:tc>
      </w:tr>
      <w:tr w:rsidR="00454298" w:rsidRPr="009C191A" w14:paraId="029A69F9" w14:textId="77777777" w:rsidTr="009A4610">
        <w:tc>
          <w:tcPr>
            <w:tcW w:w="2689" w:type="dxa"/>
            <w:shd w:val="clear" w:color="auto" w:fill="F2F2F2" w:themeFill="background1" w:themeFillShade="F2"/>
          </w:tcPr>
          <w:p w14:paraId="6356D6C3" w14:textId="77777777" w:rsidR="00454298" w:rsidRPr="009C191A" w:rsidRDefault="00454298" w:rsidP="00454298">
            <w:pPr>
              <w:rPr>
                <w:sz w:val="18"/>
                <w:szCs w:val="18"/>
              </w:rPr>
            </w:pPr>
          </w:p>
        </w:tc>
        <w:tc>
          <w:tcPr>
            <w:tcW w:w="2551" w:type="dxa"/>
            <w:shd w:val="clear" w:color="auto" w:fill="F2F2F2" w:themeFill="background1" w:themeFillShade="F2"/>
          </w:tcPr>
          <w:p w14:paraId="1579D913" w14:textId="77777777" w:rsidR="00454298" w:rsidRPr="009C191A" w:rsidRDefault="00454298" w:rsidP="00454298">
            <w:pPr>
              <w:rPr>
                <w:sz w:val="18"/>
                <w:szCs w:val="18"/>
              </w:rPr>
            </w:pPr>
          </w:p>
        </w:tc>
        <w:tc>
          <w:tcPr>
            <w:tcW w:w="2552" w:type="dxa"/>
            <w:shd w:val="clear" w:color="auto" w:fill="E2EFD9" w:themeFill="accent6" w:themeFillTint="33"/>
          </w:tcPr>
          <w:p w14:paraId="7E896665" w14:textId="77777777" w:rsidR="00454298" w:rsidRPr="009C191A" w:rsidRDefault="00454298" w:rsidP="00454298">
            <w:pPr>
              <w:numPr>
                <w:ilvl w:val="0"/>
                <w:numId w:val="13"/>
              </w:numPr>
              <w:spacing w:line="375" w:lineRule="atLeast"/>
              <w:ind w:left="300"/>
              <w:rPr>
                <w:rFonts w:ascii="Comic Sans MS" w:eastAsia="Times New Roman" w:hAnsi="Comic Sans MS" w:cs="Times New Roman"/>
                <w:color w:val="0B0C0C"/>
                <w:sz w:val="18"/>
                <w:szCs w:val="18"/>
                <w:lang w:eastAsia="en-GB"/>
              </w:rPr>
            </w:pPr>
            <w:r w:rsidRPr="009C191A">
              <w:rPr>
                <w:rFonts w:ascii="Comic Sans MS" w:eastAsia="Times New Roman" w:hAnsi="Comic Sans MS" w:cs="Times New Roman"/>
                <w:color w:val="0B0C0C"/>
                <w:sz w:val="18"/>
                <w:szCs w:val="18"/>
                <w:lang w:eastAsia="en-GB"/>
              </w:rPr>
              <w:t>compare and group together different kinds of rocks on the basis of their appearance and simple physical properties</w:t>
            </w:r>
          </w:p>
          <w:p w14:paraId="782A2F3E" w14:textId="77777777" w:rsidR="00454298" w:rsidRPr="009C191A" w:rsidRDefault="00454298" w:rsidP="00454298">
            <w:pPr>
              <w:numPr>
                <w:ilvl w:val="0"/>
                <w:numId w:val="13"/>
              </w:numPr>
              <w:spacing w:line="375" w:lineRule="atLeast"/>
              <w:ind w:left="300"/>
              <w:rPr>
                <w:rFonts w:ascii="Comic Sans MS" w:eastAsia="Times New Roman" w:hAnsi="Comic Sans MS" w:cs="Times New Roman"/>
                <w:color w:val="0B0C0C"/>
                <w:sz w:val="18"/>
                <w:szCs w:val="18"/>
                <w:lang w:eastAsia="en-GB"/>
              </w:rPr>
            </w:pPr>
            <w:r w:rsidRPr="009C191A">
              <w:rPr>
                <w:rFonts w:ascii="Comic Sans MS" w:eastAsia="Times New Roman" w:hAnsi="Comic Sans MS" w:cs="Times New Roman"/>
                <w:color w:val="0B0C0C"/>
                <w:sz w:val="18"/>
                <w:szCs w:val="18"/>
                <w:lang w:eastAsia="en-GB"/>
              </w:rPr>
              <w:t xml:space="preserve">describe in simple terms how fossils are formed when things </w:t>
            </w:r>
            <w:r w:rsidRPr="009C191A">
              <w:rPr>
                <w:rFonts w:ascii="Comic Sans MS" w:eastAsia="Times New Roman" w:hAnsi="Comic Sans MS" w:cs="Times New Roman"/>
                <w:color w:val="0B0C0C"/>
                <w:sz w:val="18"/>
                <w:szCs w:val="18"/>
                <w:lang w:eastAsia="en-GB"/>
              </w:rPr>
              <w:lastRenderedPageBreak/>
              <w:t>that have lived are trapped within rock</w:t>
            </w:r>
          </w:p>
          <w:p w14:paraId="056355CA" w14:textId="77777777" w:rsidR="00454298" w:rsidRPr="009C191A" w:rsidRDefault="00454298" w:rsidP="00454298">
            <w:pPr>
              <w:numPr>
                <w:ilvl w:val="0"/>
                <w:numId w:val="13"/>
              </w:numPr>
              <w:spacing w:line="375" w:lineRule="atLeast"/>
              <w:ind w:left="300"/>
              <w:rPr>
                <w:rFonts w:ascii="Comic Sans MS" w:eastAsia="Times New Roman" w:hAnsi="Comic Sans MS" w:cs="Times New Roman"/>
                <w:color w:val="0B0C0C"/>
                <w:sz w:val="18"/>
                <w:szCs w:val="18"/>
                <w:lang w:eastAsia="en-GB"/>
              </w:rPr>
            </w:pPr>
            <w:r w:rsidRPr="009C191A">
              <w:rPr>
                <w:rFonts w:ascii="Comic Sans MS" w:eastAsia="Times New Roman" w:hAnsi="Comic Sans MS" w:cs="Times New Roman"/>
                <w:color w:val="0B0C0C"/>
                <w:sz w:val="18"/>
                <w:szCs w:val="18"/>
                <w:lang w:eastAsia="en-GB"/>
              </w:rPr>
              <w:t>recognise that soils are made from rocks and organic matter</w:t>
            </w:r>
          </w:p>
          <w:p w14:paraId="4EDEC806" w14:textId="77777777" w:rsidR="00454298" w:rsidRPr="009C191A" w:rsidRDefault="00454298" w:rsidP="00454298">
            <w:pPr>
              <w:rPr>
                <w:sz w:val="18"/>
                <w:szCs w:val="18"/>
              </w:rPr>
            </w:pPr>
          </w:p>
        </w:tc>
        <w:tc>
          <w:tcPr>
            <w:tcW w:w="2693" w:type="dxa"/>
            <w:shd w:val="clear" w:color="auto" w:fill="F2F2F2" w:themeFill="background1" w:themeFillShade="F2"/>
          </w:tcPr>
          <w:p w14:paraId="53AC7D5F" w14:textId="77777777" w:rsidR="00454298" w:rsidRPr="009C191A" w:rsidRDefault="00454298" w:rsidP="00454298">
            <w:pPr>
              <w:rPr>
                <w:sz w:val="18"/>
                <w:szCs w:val="18"/>
              </w:rPr>
            </w:pPr>
          </w:p>
        </w:tc>
        <w:tc>
          <w:tcPr>
            <w:tcW w:w="2693" w:type="dxa"/>
            <w:shd w:val="clear" w:color="auto" w:fill="F2F2F2" w:themeFill="background1" w:themeFillShade="F2"/>
          </w:tcPr>
          <w:p w14:paraId="1B5294A2" w14:textId="77777777" w:rsidR="00454298" w:rsidRPr="009C191A" w:rsidRDefault="00454298" w:rsidP="00454298">
            <w:pPr>
              <w:rPr>
                <w:sz w:val="18"/>
                <w:szCs w:val="18"/>
              </w:rPr>
            </w:pPr>
          </w:p>
        </w:tc>
        <w:tc>
          <w:tcPr>
            <w:tcW w:w="2552" w:type="dxa"/>
            <w:shd w:val="clear" w:color="auto" w:fill="E2EFD9" w:themeFill="accent6" w:themeFillTint="33"/>
          </w:tcPr>
          <w:p w14:paraId="4A1CCCA3" w14:textId="77777777" w:rsidR="00454298" w:rsidRPr="009C191A" w:rsidRDefault="00454298" w:rsidP="00454298">
            <w:pPr>
              <w:numPr>
                <w:ilvl w:val="0"/>
                <w:numId w:val="21"/>
              </w:numPr>
              <w:spacing w:line="375" w:lineRule="atLeast"/>
              <w:rPr>
                <w:rFonts w:ascii="Comic Sans MS" w:eastAsia="Times New Roman" w:hAnsi="Comic Sans MS" w:cs="Times New Roman"/>
                <w:color w:val="0B0C0C"/>
                <w:sz w:val="18"/>
                <w:szCs w:val="18"/>
                <w:lang w:eastAsia="en-GB"/>
              </w:rPr>
            </w:pPr>
            <w:r w:rsidRPr="009C191A">
              <w:rPr>
                <w:rFonts w:ascii="Comic Sans MS" w:eastAsia="Times New Roman" w:hAnsi="Comic Sans MS" w:cs="Times New Roman"/>
                <w:color w:val="0B0C0C"/>
                <w:sz w:val="18"/>
                <w:szCs w:val="18"/>
                <w:lang w:eastAsia="en-GB"/>
              </w:rPr>
              <w:t xml:space="preserve">recognise that living things have changed over time and that fossils provide information about living things that inhabited the </w:t>
            </w:r>
            <w:r w:rsidRPr="009C191A">
              <w:rPr>
                <w:rFonts w:ascii="Comic Sans MS" w:eastAsia="Times New Roman" w:hAnsi="Comic Sans MS" w:cs="Times New Roman"/>
                <w:color w:val="0B0C0C"/>
                <w:sz w:val="18"/>
                <w:szCs w:val="18"/>
                <w:lang w:eastAsia="en-GB"/>
              </w:rPr>
              <w:lastRenderedPageBreak/>
              <w:t>Earth millions of years ago</w:t>
            </w:r>
          </w:p>
          <w:p w14:paraId="4DE3757C" w14:textId="77777777" w:rsidR="00454298" w:rsidRPr="009C191A" w:rsidRDefault="00454298" w:rsidP="00454298">
            <w:pPr>
              <w:numPr>
                <w:ilvl w:val="0"/>
                <w:numId w:val="21"/>
              </w:numPr>
              <w:spacing w:line="375" w:lineRule="atLeast"/>
              <w:rPr>
                <w:rFonts w:ascii="Comic Sans MS" w:eastAsia="Times New Roman" w:hAnsi="Comic Sans MS" w:cs="Times New Roman"/>
                <w:color w:val="0B0C0C"/>
                <w:sz w:val="18"/>
                <w:szCs w:val="18"/>
                <w:lang w:eastAsia="en-GB"/>
              </w:rPr>
            </w:pPr>
            <w:r w:rsidRPr="009C191A">
              <w:rPr>
                <w:rFonts w:ascii="Comic Sans MS" w:eastAsia="Times New Roman" w:hAnsi="Comic Sans MS" w:cs="Times New Roman"/>
                <w:color w:val="0B0C0C"/>
                <w:sz w:val="18"/>
                <w:szCs w:val="18"/>
                <w:lang w:eastAsia="en-GB"/>
              </w:rPr>
              <w:t>recognise that living things produce offspring of the same kind, but normally offspring vary and are not identical to their parents</w:t>
            </w:r>
          </w:p>
          <w:p w14:paraId="2A1F01F2" w14:textId="77777777" w:rsidR="00454298" w:rsidRPr="008269B7" w:rsidRDefault="00454298" w:rsidP="00454298">
            <w:pPr>
              <w:numPr>
                <w:ilvl w:val="0"/>
                <w:numId w:val="21"/>
              </w:numPr>
              <w:spacing w:line="375" w:lineRule="atLeast"/>
              <w:rPr>
                <w:rFonts w:ascii="Comic Sans MS" w:eastAsia="Times New Roman" w:hAnsi="Comic Sans MS" w:cs="Times New Roman"/>
                <w:color w:val="0B0C0C"/>
                <w:sz w:val="18"/>
                <w:szCs w:val="18"/>
                <w:lang w:eastAsia="en-GB"/>
              </w:rPr>
            </w:pPr>
            <w:r w:rsidRPr="009C191A">
              <w:rPr>
                <w:rFonts w:ascii="Comic Sans MS" w:eastAsia="Times New Roman" w:hAnsi="Comic Sans MS" w:cs="Times New Roman"/>
                <w:color w:val="0B0C0C"/>
                <w:sz w:val="18"/>
                <w:szCs w:val="18"/>
                <w:lang w:eastAsia="en-GB"/>
              </w:rPr>
              <w:t>identify how animals and plants are adapted to suit their environment in different ways and that adaptation may lead to evolution</w:t>
            </w:r>
          </w:p>
        </w:tc>
      </w:tr>
      <w:tr w:rsidR="00454298" w:rsidRPr="009C191A" w14:paraId="4B21C3E7" w14:textId="77777777" w:rsidTr="009A4610">
        <w:tc>
          <w:tcPr>
            <w:tcW w:w="15730" w:type="dxa"/>
            <w:gridSpan w:val="6"/>
            <w:shd w:val="clear" w:color="auto" w:fill="F4B083" w:themeFill="accent2" w:themeFillTint="99"/>
          </w:tcPr>
          <w:p w14:paraId="78E02CC0" w14:textId="77777777" w:rsidR="00454298" w:rsidRPr="00D6163D" w:rsidRDefault="00454298" w:rsidP="00454298">
            <w:pPr>
              <w:spacing w:line="375" w:lineRule="atLeast"/>
              <w:ind w:left="720"/>
              <w:jc w:val="center"/>
              <w:rPr>
                <w:rFonts w:eastAsia="Times New Roman" w:cstheme="minorHAnsi"/>
                <w:b/>
                <w:color w:val="0B0C0C"/>
                <w:sz w:val="32"/>
                <w:szCs w:val="32"/>
                <w:lang w:eastAsia="en-GB"/>
              </w:rPr>
            </w:pPr>
            <w:r w:rsidRPr="00D6163D">
              <w:rPr>
                <w:rFonts w:eastAsia="Times New Roman" w:cstheme="minorHAnsi"/>
                <w:b/>
                <w:color w:val="0B0C0C"/>
                <w:sz w:val="32"/>
                <w:szCs w:val="32"/>
                <w:lang w:eastAsia="en-GB"/>
              </w:rPr>
              <w:lastRenderedPageBreak/>
              <w:t>LIGHT</w:t>
            </w:r>
          </w:p>
        </w:tc>
      </w:tr>
      <w:tr w:rsidR="00454298" w:rsidRPr="009C191A" w14:paraId="3955B20B" w14:textId="77777777" w:rsidTr="009A4610">
        <w:tc>
          <w:tcPr>
            <w:tcW w:w="2689" w:type="dxa"/>
            <w:shd w:val="clear" w:color="auto" w:fill="FFFFFF" w:themeFill="background1"/>
          </w:tcPr>
          <w:p w14:paraId="696552F3" w14:textId="77777777" w:rsidR="00454298" w:rsidRPr="00484EBA" w:rsidRDefault="00454298" w:rsidP="00454298">
            <w:pPr>
              <w:jc w:val="center"/>
              <w:rPr>
                <w:rFonts w:asciiTheme="majorHAnsi" w:hAnsiTheme="majorHAnsi" w:cstheme="majorHAnsi"/>
                <w:b/>
                <w:sz w:val="24"/>
                <w:szCs w:val="24"/>
              </w:rPr>
            </w:pPr>
            <w:r w:rsidRPr="00484EBA">
              <w:rPr>
                <w:rFonts w:asciiTheme="majorHAnsi" w:hAnsiTheme="majorHAnsi" w:cstheme="majorHAnsi"/>
                <w:b/>
                <w:sz w:val="24"/>
                <w:szCs w:val="24"/>
              </w:rPr>
              <w:t>Year 1</w:t>
            </w:r>
          </w:p>
        </w:tc>
        <w:tc>
          <w:tcPr>
            <w:tcW w:w="2551" w:type="dxa"/>
            <w:shd w:val="clear" w:color="auto" w:fill="FFFFFF" w:themeFill="background1"/>
          </w:tcPr>
          <w:p w14:paraId="6F2C32E7" w14:textId="77777777" w:rsidR="00454298" w:rsidRPr="00484EBA" w:rsidRDefault="00454298" w:rsidP="00454298">
            <w:pPr>
              <w:jc w:val="center"/>
              <w:rPr>
                <w:rFonts w:asciiTheme="majorHAnsi" w:hAnsiTheme="majorHAnsi" w:cstheme="majorHAnsi"/>
                <w:b/>
                <w:sz w:val="24"/>
                <w:szCs w:val="24"/>
              </w:rPr>
            </w:pPr>
            <w:r w:rsidRPr="00484EBA">
              <w:rPr>
                <w:rFonts w:asciiTheme="majorHAnsi" w:hAnsiTheme="majorHAnsi" w:cstheme="majorHAnsi"/>
                <w:b/>
                <w:sz w:val="24"/>
                <w:szCs w:val="24"/>
              </w:rPr>
              <w:t>Year 2</w:t>
            </w:r>
          </w:p>
        </w:tc>
        <w:tc>
          <w:tcPr>
            <w:tcW w:w="2552" w:type="dxa"/>
            <w:shd w:val="clear" w:color="auto" w:fill="FFFFFF" w:themeFill="background1"/>
          </w:tcPr>
          <w:p w14:paraId="0DA9C713" w14:textId="77777777" w:rsidR="00454298" w:rsidRPr="00484EBA" w:rsidRDefault="00454298" w:rsidP="00454298">
            <w:pPr>
              <w:jc w:val="center"/>
              <w:rPr>
                <w:rFonts w:asciiTheme="majorHAnsi" w:hAnsiTheme="majorHAnsi" w:cstheme="majorHAnsi"/>
                <w:b/>
                <w:sz w:val="24"/>
                <w:szCs w:val="24"/>
              </w:rPr>
            </w:pPr>
            <w:r w:rsidRPr="00484EBA">
              <w:rPr>
                <w:rFonts w:asciiTheme="majorHAnsi" w:hAnsiTheme="majorHAnsi" w:cstheme="majorHAnsi"/>
                <w:b/>
                <w:sz w:val="24"/>
                <w:szCs w:val="24"/>
              </w:rPr>
              <w:t>Year 3</w:t>
            </w:r>
          </w:p>
        </w:tc>
        <w:tc>
          <w:tcPr>
            <w:tcW w:w="2693" w:type="dxa"/>
            <w:shd w:val="clear" w:color="auto" w:fill="FFFFFF" w:themeFill="background1"/>
          </w:tcPr>
          <w:p w14:paraId="4546E0D2" w14:textId="77777777" w:rsidR="00454298" w:rsidRPr="00484EBA" w:rsidRDefault="00454298" w:rsidP="00454298">
            <w:pPr>
              <w:jc w:val="center"/>
              <w:rPr>
                <w:rFonts w:asciiTheme="majorHAnsi" w:hAnsiTheme="majorHAnsi" w:cstheme="majorHAnsi"/>
                <w:b/>
                <w:sz w:val="24"/>
                <w:szCs w:val="24"/>
              </w:rPr>
            </w:pPr>
            <w:r w:rsidRPr="00484EBA">
              <w:rPr>
                <w:rFonts w:asciiTheme="majorHAnsi" w:hAnsiTheme="majorHAnsi" w:cstheme="majorHAnsi"/>
                <w:b/>
                <w:sz w:val="24"/>
                <w:szCs w:val="24"/>
              </w:rPr>
              <w:t>Year 4</w:t>
            </w:r>
          </w:p>
        </w:tc>
        <w:tc>
          <w:tcPr>
            <w:tcW w:w="2693" w:type="dxa"/>
            <w:shd w:val="clear" w:color="auto" w:fill="FFFFFF" w:themeFill="background1"/>
          </w:tcPr>
          <w:p w14:paraId="4B2BA59D" w14:textId="77777777" w:rsidR="00454298" w:rsidRPr="00484EBA" w:rsidRDefault="00454298" w:rsidP="00454298">
            <w:pPr>
              <w:jc w:val="center"/>
              <w:rPr>
                <w:rFonts w:asciiTheme="majorHAnsi" w:hAnsiTheme="majorHAnsi" w:cstheme="majorHAnsi"/>
                <w:b/>
                <w:sz w:val="24"/>
                <w:szCs w:val="24"/>
              </w:rPr>
            </w:pPr>
            <w:r w:rsidRPr="00484EBA">
              <w:rPr>
                <w:rFonts w:asciiTheme="majorHAnsi" w:hAnsiTheme="majorHAnsi" w:cstheme="majorHAnsi"/>
                <w:b/>
                <w:sz w:val="24"/>
                <w:szCs w:val="24"/>
              </w:rPr>
              <w:t>Year 5</w:t>
            </w:r>
          </w:p>
        </w:tc>
        <w:tc>
          <w:tcPr>
            <w:tcW w:w="2552" w:type="dxa"/>
            <w:shd w:val="clear" w:color="auto" w:fill="FFFFFF" w:themeFill="background1"/>
          </w:tcPr>
          <w:p w14:paraId="647D6341" w14:textId="77777777" w:rsidR="00454298" w:rsidRPr="00484EBA" w:rsidRDefault="00454298" w:rsidP="00454298">
            <w:pPr>
              <w:jc w:val="center"/>
              <w:rPr>
                <w:rFonts w:asciiTheme="majorHAnsi" w:hAnsiTheme="majorHAnsi" w:cstheme="majorHAnsi"/>
                <w:b/>
                <w:sz w:val="24"/>
                <w:szCs w:val="24"/>
              </w:rPr>
            </w:pPr>
            <w:r w:rsidRPr="00484EBA">
              <w:rPr>
                <w:rFonts w:asciiTheme="majorHAnsi" w:hAnsiTheme="majorHAnsi" w:cstheme="majorHAnsi"/>
                <w:b/>
                <w:sz w:val="24"/>
                <w:szCs w:val="24"/>
              </w:rPr>
              <w:t>Year 6</w:t>
            </w:r>
          </w:p>
        </w:tc>
      </w:tr>
      <w:tr w:rsidR="00454298" w:rsidRPr="009C191A" w14:paraId="166FFF66" w14:textId="77777777" w:rsidTr="009A4610">
        <w:tc>
          <w:tcPr>
            <w:tcW w:w="2689" w:type="dxa"/>
            <w:shd w:val="clear" w:color="auto" w:fill="F2F2F2" w:themeFill="background1" w:themeFillShade="F2"/>
          </w:tcPr>
          <w:p w14:paraId="279C2C62" w14:textId="77777777" w:rsidR="00454298" w:rsidRPr="009C191A" w:rsidRDefault="00454298" w:rsidP="00454298">
            <w:pPr>
              <w:rPr>
                <w:sz w:val="18"/>
                <w:szCs w:val="18"/>
              </w:rPr>
            </w:pPr>
          </w:p>
        </w:tc>
        <w:tc>
          <w:tcPr>
            <w:tcW w:w="2551" w:type="dxa"/>
            <w:shd w:val="clear" w:color="auto" w:fill="F2F2F2" w:themeFill="background1" w:themeFillShade="F2"/>
          </w:tcPr>
          <w:p w14:paraId="2D5F8405" w14:textId="77777777" w:rsidR="00454298" w:rsidRPr="009C191A" w:rsidRDefault="00454298" w:rsidP="00454298">
            <w:pPr>
              <w:rPr>
                <w:sz w:val="18"/>
                <w:szCs w:val="18"/>
              </w:rPr>
            </w:pPr>
          </w:p>
        </w:tc>
        <w:tc>
          <w:tcPr>
            <w:tcW w:w="2552" w:type="dxa"/>
            <w:shd w:val="clear" w:color="auto" w:fill="FFF2CC" w:themeFill="accent4" w:themeFillTint="33"/>
          </w:tcPr>
          <w:p w14:paraId="4458742E" w14:textId="77777777" w:rsidR="00454298" w:rsidRPr="009C191A" w:rsidRDefault="00454298" w:rsidP="00454298">
            <w:pPr>
              <w:numPr>
                <w:ilvl w:val="0"/>
                <w:numId w:val="13"/>
              </w:numPr>
              <w:shd w:val="clear" w:color="auto" w:fill="FFF2CC" w:themeFill="accent4" w:themeFillTint="33"/>
              <w:spacing w:line="375" w:lineRule="atLeast"/>
              <w:rPr>
                <w:rFonts w:ascii="Comic Sans MS" w:eastAsia="Times New Roman" w:hAnsi="Comic Sans MS" w:cs="Times New Roman"/>
                <w:color w:val="0B0C0C"/>
                <w:sz w:val="18"/>
                <w:szCs w:val="18"/>
                <w:lang w:eastAsia="en-GB"/>
              </w:rPr>
            </w:pPr>
            <w:r w:rsidRPr="009C191A">
              <w:rPr>
                <w:rFonts w:ascii="Comic Sans MS" w:eastAsia="Times New Roman" w:hAnsi="Comic Sans MS" w:cs="Times New Roman"/>
                <w:color w:val="0B0C0C"/>
                <w:sz w:val="18"/>
                <w:szCs w:val="18"/>
                <w:lang w:eastAsia="en-GB"/>
              </w:rPr>
              <w:t>recognise that they need light in order to see things and that dark is the absence of light</w:t>
            </w:r>
          </w:p>
          <w:p w14:paraId="106DE3AD" w14:textId="77777777" w:rsidR="00454298" w:rsidRPr="009C191A" w:rsidRDefault="00454298" w:rsidP="00454298">
            <w:pPr>
              <w:numPr>
                <w:ilvl w:val="0"/>
                <w:numId w:val="13"/>
              </w:numPr>
              <w:shd w:val="clear" w:color="auto" w:fill="FFF2CC" w:themeFill="accent4" w:themeFillTint="33"/>
              <w:spacing w:line="375" w:lineRule="atLeast"/>
              <w:rPr>
                <w:rFonts w:ascii="Comic Sans MS" w:eastAsia="Times New Roman" w:hAnsi="Comic Sans MS" w:cs="Times New Roman"/>
                <w:color w:val="0B0C0C"/>
                <w:sz w:val="18"/>
                <w:szCs w:val="18"/>
                <w:lang w:eastAsia="en-GB"/>
              </w:rPr>
            </w:pPr>
            <w:r w:rsidRPr="009C191A">
              <w:rPr>
                <w:rFonts w:ascii="Comic Sans MS" w:eastAsia="Times New Roman" w:hAnsi="Comic Sans MS" w:cs="Times New Roman"/>
                <w:color w:val="0B0C0C"/>
                <w:sz w:val="18"/>
                <w:szCs w:val="18"/>
                <w:lang w:eastAsia="en-GB"/>
              </w:rPr>
              <w:lastRenderedPageBreak/>
              <w:t>notice that light is reflected from surfaces</w:t>
            </w:r>
          </w:p>
          <w:p w14:paraId="62C42AF4" w14:textId="77777777" w:rsidR="00454298" w:rsidRPr="009C191A" w:rsidRDefault="00454298" w:rsidP="00454298">
            <w:pPr>
              <w:numPr>
                <w:ilvl w:val="0"/>
                <w:numId w:val="13"/>
              </w:numPr>
              <w:shd w:val="clear" w:color="auto" w:fill="FFF2CC" w:themeFill="accent4" w:themeFillTint="33"/>
              <w:spacing w:line="375" w:lineRule="atLeast"/>
              <w:rPr>
                <w:rFonts w:ascii="Comic Sans MS" w:eastAsia="Times New Roman" w:hAnsi="Comic Sans MS" w:cs="Times New Roman"/>
                <w:color w:val="0B0C0C"/>
                <w:sz w:val="18"/>
                <w:szCs w:val="18"/>
                <w:lang w:eastAsia="en-GB"/>
              </w:rPr>
            </w:pPr>
            <w:r w:rsidRPr="009C191A">
              <w:rPr>
                <w:rFonts w:ascii="Comic Sans MS" w:eastAsia="Times New Roman" w:hAnsi="Comic Sans MS" w:cs="Times New Roman"/>
                <w:color w:val="0B0C0C"/>
                <w:sz w:val="18"/>
                <w:szCs w:val="18"/>
                <w:lang w:eastAsia="en-GB"/>
              </w:rPr>
              <w:t>recognise that light from the sun can be dangerous and that there are ways to protect their eyes</w:t>
            </w:r>
          </w:p>
          <w:p w14:paraId="1AB0BAF2" w14:textId="77777777" w:rsidR="00454298" w:rsidRPr="009C191A" w:rsidRDefault="00454298" w:rsidP="00454298">
            <w:pPr>
              <w:numPr>
                <w:ilvl w:val="0"/>
                <w:numId w:val="13"/>
              </w:numPr>
              <w:shd w:val="clear" w:color="auto" w:fill="FFF2CC" w:themeFill="accent4" w:themeFillTint="33"/>
              <w:spacing w:line="375" w:lineRule="atLeast"/>
              <w:rPr>
                <w:rFonts w:ascii="Comic Sans MS" w:eastAsia="Times New Roman" w:hAnsi="Comic Sans MS" w:cs="Times New Roman"/>
                <w:color w:val="0B0C0C"/>
                <w:sz w:val="18"/>
                <w:szCs w:val="18"/>
                <w:lang w:eastAsia="en-GB"/>
              </w:rPr>
            </w:pPr>
            <w:r w:rsidRPr="009C191A">
              <w:rPr>
                <w:rFonts w:ascii="Comic Sans MS" w:eastAsia="Times New Roman" w:hAnsi="Comic Sans MS" w:cs="Times New Roman"/>
                <w:color w:val="0B0C0C"/>
                <w:sz w:val="18"/>
                <w:szCs w:val="18"/>
                <w:lang w:eastAsia="en-GB"/>
              </w:rPr>
              <w:t>recognise that shadows are formed when the light from a light source is blocked by an opaque object</w:t>
            </w:r>
          </w:p>
          <w:p w14:paraId="09008366" w14:textId="77777777" w:rsidR="00454298" w:rsidRPr="009C191A" w:rsidRDefault="00454298" w:rsidP="00454298">
            <w:pPr>
              <w:numPr>
                <w:ilvl w:val="0"/>
                <w:numId w:val="13"/>
              </w:numPr>
              <w:shd w:val="clear" w:color="auto" w:fill="FFF2CC" w:themeFill="accent4" w:themeFillTint="33"/>
              <w:spacing w:line="375" w:lineRule="atLeast"/>
              <w:rPr>
                <w:rFonts w:ascii="Comic Sans MS" w:eastAsia="Times New Roman" w:hAnsi="Comic Sans MS" w:cs="Times New Roman"/>
                <w:color w:val="0B0C0C"/>
                <w:sz w:val="18"/>
                <w:szCs w:val="18"/>
                <w:lang w:eastAsia="en-GB"/>
              </w:rPr>
            </w:pPr>
            <w:r w:rsidRPr="009C191A">
              <w:rPr>
                <w:rFonts w:ascii="Comic Sans MS" w:eastAsia="Times New Roman" w:hAnsi="Comic Sans MS" w:cs="Times New Roman"/>
                <w:color w:val="0B0C0C"/>
                <w:sz w:val="18"/>
                <w:szCs w:val="18"/>
                <w:lang w:eastAsia="en-GB"/>
              </w:rPr>
              <w:t>find patterns in the way that the size of shadows change</w:t>
            </w:r>
          </w:p>
        </w:tc>
        <w:tc>
          <w:tcPr>
            <w:tcW w:w="2693" w:type="dxa"/>
            <w:shd w:val="clear" w:color="auto" w:fill="F2F2F2" w:themeFill="background1" w:themeFillShade="F2"/>
          </w:tcPr>
          <w:p w14:paraId="73BD9D58" w14:textId="77777777" w:rsidR="00454298" w:rsidRPr="009C191A" w:rsidRDefault="00454298" w:rsidP="00454298">
            <w:pPr>
              <w:rPr>
                <w:sz w:val="18"/>
                <w:szCs w:val="18"/>
              </w:rPr>
            </w:pPr>
          </w:p>
        </w:tc>
        <w:tc>
          <w:tcPr>
            <w:tcW w:w="2693" w:type="dxa"/>
            <w:shd w:val="clear" w:color="auto" w:fill="F2F2F2" w:themeFill="background1" w:themeFillShade="F2"/>
          </w:tcPr>
          <w:p w14:paraId="4C4A2923" w14:textId="77777777" w:rsidR="00454298" w:rsidRPr="009C191A" w:rsidRDefault="00454298" w:rsidP="00454298">
            <w:pPr>
              <w:rPr>
                <w:sz w:val="18"/>
                <w:szCs w:val="18"/>
              </w:rPr>
            </w:pPr>
          </w:p>
        </w:tc>
        <w:tc>
          <w:tcPr>
            <w:tcW w:w="2552" w:type="dxa"/>
            <w:shd w:val="clear" w:color="auto" w:fill="FFF2CC" w:themeFill="accent4" w:themeFillTint="33"/>
          </w:tcPr>
          <w:p w14:paraId="5418FA68" w14:textId="77777777" w:rsidR="00454298" w:rsidRPr="009C191A" w:rsidRDefault="00454298" w:rsidP="00454298">
            <w:pPr>
              <w:numPr>
                <w:ilvl w:val="0"/>
                <w:numId w:val="28"/>
              </w:numPr>
              <w:spacing w:line="375" w:lineRule="atLeast"/>
              <w:ind w:left="300"/>
              <w:rPr>
                <w:rFonts w:ascii="Comic Sans MS" w:eastAsia="Times New Roman" w:hAnsi="Comic Sans MS" w:cs="Times New Roman"/>
                <w:color w:val="0B0C0C"/>
                <w:sz w:val="18"/>
                <w:szCs w:val="18"/>
                <w:lang w:eastAsia="en-GB"/>
              </w:rPr>
            </w:pPr>
            <w:r w:rsidRPr="009C191A">
              <w:rPr>
                <w:rFonts w:ascii="Comic Sans MS" w:eastAsia="Times New Roman" w:hAnsi="Comic Sans MS" w:cs="Times New Roman"/>
                <w:color w:val="0B0C0C"/>
                <w:sz w:val="18"/>
                <w:szCs w:val="18"/>
                <w:lang w:eastAsia="en-GB"/>
              </w:rPr>
              <w:t>recognise that light appears to travel in straight lines</w:t>
            </w:r>
          </w:p>
          <w:p w14:paraId="5D4B47B0" w14:textId="77777777" w:rsidR="00454298" w:rsidRPr="009C191A" w:rsidRDefault="00454298" w:rsidP="00454298">
            <w:pPr>
              <w:numPr>
                <w:ilvl w:val="0"/>
                <w:numId w:val="28"/>
              </w:numPr>
              <w:spacing w:line="375" w:lineRule="atLeast"/>
              <w:ind w:left="300"/>
              <w:rPr>
                <w:rFonts w:ascii="Comic Sans MS" w:eastAsia="Times New Roman" w:hAnsi="Comic Sans MS" w:cs="Times New Roman"/>
                <w:color w:val="0B0C0C"/>
                <w:sz w:val="18"/>
                <w:szCs w:val="18"/>
                <w:lang w:eastAsia="en-GB"/>
              </w:rPr>
            </w:pPr>
            <w:r w:rsidRPr="009C191A">
              <w:rPr>
                <w:rFonts w:ascii="Comic Sans MS" w:eastAsia="Times New Roman" w:hAnsi="Comic Sans MS" w:cs="Times New Roman"/>
                <w:color w:val="0B0C0C"/>
                <w:sz w:val="18"/>
                <w:szCs w:val="18"/>
                <w:lang w:eastAsia="en-GB"/>
              </w:rPr>
              <w:t xml:space="preserve">use the idea that light travels in straight lines to explain that objects </w:t>
            </w:r>
            <w:r w:rsidRPr="009C191A">
              <w:rPr>
                <w:rFonts w:ascii="Comic Sans MS" w:eastAsia="Times New Roman" w:hAnsi="Comic Sans MS" w:cs="Times New Roman"/>
                <w:color w:val="0B0C0C"/>
                <w:sz w:val="18"/>
                <w:szCs w:val="18"/>
                <w:lang w:eastAsia="en-GB"/>
              </w:rPr>
              <w:lastRenderedPageBreak/>
              <w:t>are seen because they give out or reflect light into the eye</w:t>
            </w:r>
          </w:p>
          <w:p w14:paraId="2C0A17F6" w14:textId="77777777" w:rsidR="00454298" w:rsidRPr="009C191A" w:rsidRDefault="00454298" w:rsidP="00454298">
            <w:pPr>
              <w:numPr>
                <w:ilvl w:val="0"/>
                <w:numId w:val="28"/>
              </w:numPr>
              <w:spacing w:line="375" w:lineRule="atLeast"/>
              <w:ind w:left="300"/>
              <w:rPr>
                <w:rFonts w:ascii="Comic Sans MS" w:eastAsia="Times New Roman" w:hAnsi="Comic Sans MS" w:cs="Times New Roman"/>
                <w:color w:val="0B0C0C"/>
                <w:sz w:val="18"/>
                <w:szCs w:val="18"/>
                <w:lang w:eastAsia="en-GB"/>
              </w:rPr>
            </w:pPr>
            <w:r w:rsidRPr="009C191A">
              <w:rPr>
                <w:rFonts w:ascii="Comic Sans MS" w:eastAsia="Times New Roman" w:hAnsi="Comic Sans MS" w:cs="Times New Roman"/>
                <w:color w:val="0B0C0C"/>
                <w:sz w:val="18"/>
                <w:szCs w:val="18"/>
                <w:lang w:eastAsia="en-GB"/>
              </w:rPr>
              <w:t>explain that we see things because light travels from light sources to our eyes or from light sources to objects and then to our eyes</w:t>
            </w:r>
          </w:p>
          <w:p w14:paraId="1A45F6DC" w14:textId="77777777" w:rsidR="00454298" w:rsidRPr="009C191A" w:rsidRDefault="00454298" w:rsidP="00454298">
            <w:pPr>
              <w:numPr>
                <w:ilvl w:val="0"/>
                <w:numId w:val="28"/>
              </w:numPr>
              <w:spacing w:line="375" w:lineRule="atLeast"/>
              <w:ind w:left="300"/>
              <w:rPr>
                <w:rFonts w:ascii="Comic Sans MS" w:eastAsia="Times New Roman" w:hAnsi="Comic Sans MS" w:cs="Times New Roman"/>
                <w:color w:val="0B0C0C"/>
                <w:sz w:val="18"/>
                <w:szCs w:val="18"/>
                <w:lang w:eastAsia="en-GB"/>
              </w:rPr>
            </w:pPr>
            <w:r w:rsidRPr="009C191A">
              <w:rPr>
                <w:rFonts w:ascii="Comic Sans MS" w:eastAsia="Times New Roman" w:hAnsi="Comic Sans MS" w:cs="Times New Roman"/>
                <w:color w:val="0B0C0C"/>
                <w:sz w:val="18"/>
                <w:szCs w:val="18"/>
                <w:lang w:eastAsia="en-GB"/>
              </w:rPr>
              <w:t>use the idea that light travels in straight lines to explain why shadows have the same shape as the objects that cast them</w:t>
            </w:r>
          </w:p>
          <w:p w14:paraId="091C1C22" w14:textId="77777777" w:rsidR="00454298" w:rsidRPr="009C191A" w:rsidRDefault="00454298" w:rsidP="00454298">
            <w:pPr>
              <w:rPr>
                <w:rFonts w:ascii="Comic Sans MS" w:hAnsi="Comic Sans MS"/>
                <w:sz w:val="18"/>
                <w:szCs w:val="18"/>
              </w:rPr>
            </w:pPr>
          </w:p>
        </w:tc>
      </w:tr>
    </w:tbl>
    <w:p w14:paraId="61A5A4A0" w14:textId="77777777" w:rsidR="006F5145" w:rsidRPr="0092469A" w:rsidRDefault="006F5145" w:rsidP="0092469A">
      <w:pPr>
        <w:rPr>
          <w:sz w:val="18"/>
          <w:szCs w:val="18"/>
        </w:rPr>
      </w:pPr>
    </w:p>
    <w:sectPr w:rsidR="006F5145" w:rsidRPr="0092469A" w:rsidSect="00EF6059">
      <w:headerReference w:type="default" r:id="rId10"/>
      <w:pgSz w:w="16838" w:h="11906" w:orient="landscape"/>
      <w:pgMar w:top="567" w:right="510" w:bottom="397" w:left="6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E0A2245" w14:textId="77777777" w:rsidR="008269B7" w:rsidRDefault="008269B7" w:rsidP="008269B7">
      <w:pPr>
        <w:spacing w:after="0" w:line="240" w:lineRule="auto"/>
      </w:pPr>
      <w:r>
        <w:separator/>
      </w:r>
    </w:p>
  </w:endnote>
  <w:endnote w:type="continuationSeparator" w:id="0">
    <w:p w14:paraId="132E9B7B" w14:textId="77777777" w:rsidR="008269B7" w:rsidRDefault="008269B7" w:rsidP="008269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4A6DBD7" w14:textId="77777777" w:rsidR="008269B7" w:rsidRDefault="008269B7" w:rsidP="008269B7">
      <w:pPr>
        <w:spacing w:after="0" w:line="240" w:lineRule="auto"/>
      </w:pPr>
      <w:r>
        <w:separator/>
      </w:r>
    </w:p>
  </w:footnote>
  <w:footnote w:type="continuationSeparator" w:id="0">
    <w:p w14:paraId="136E9C21" w14:textId="77777777" w:rsidR="008269B7" w:rsidRDefault="008269B7" w:rsidP="008269B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2FAFA7" w14:textId="77777777" w:rsidR="008269B7" w:rsidRDefault="008269B7">
    <w:pPr>
      <w:pStyle w:val="Header"/>
    </w:pPr>
    <w:r>
      <w:rPr>
        <w:noProof/>
        <w:lang w:eastAsia="en-GB"/>
      </w:rPr>
      <mc:AlternateContent>
        <mc:Choice Requires="wps">
          <w:drawing>
            <wp:anchor distT="0" distB="0" distL="118745" distR="118745" simplePos="0" relativeHeight="251659264" behindDoc="1" locked="0" layoutInCell="1" allowOverlap="0" wp14:anchorId="4FD8BEFF" wp14:editId="4924138E">
              <wp:simplePos x="0" y="0"/>
              <wp:positionH relativeFrom="margin">
                <wp:align>center</wp:align>
              </wp:positionH>
              <mc:AlternateContent>
                <mc:Choice Requires="wp14">
                  <wp:positionV relativeFrom="page">
                    <wp14:pctPosVOffset>4500</wp14:pctPosVOffset>
                  </wp:positionV>
                </mc:Choice>
                <mc:Fallback>
                  <wp:positionV relativeFrom="page">
                    <wp:posOffset>339725</wp:posOffset>
                  </wp:positionV>
                </mc:Fallback>
              </mc:AlternateContent>
              <wp:extent cx="5950039" cy="270457"/>
              <wp:effectExtent l="0" t="0" r="0" b="7620"/>
              <wp:wrapSquare wrapText="bothSides"/>
              <wp:docPr id="197" name="Rectangle 197"/>
              <wp:cNvGraphicFramePr/>
              <a:graphic xmlns:a="http://schemas.openxmlformats.org/drawingml/2006/main">
                <a:graphicData uri="http://schemas.microsoft.com/office/word/2010/wordprocessingShape">
                  <wps:wsp>
                    <wps:cNvSpPr/>
                    <wps:spPr>
                      <a:xfrm>
                        <a:off x="0" y="0"/>
                        <a:ext cx="5950039" cy="270457"/>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aps/>
                              <w:color w:val="FFFFFF" w:themeColor="background1"/>
                              <w:sz w:val="28"/>
                              <w:szCs w:val="28"/>
                            </w:rPr>
                            <w:alias w:val="Title"/>
                            <w:tag w:val=""/>
                            <w:id w:val="1189017394"/>
                            <w:dataBinding w:prefixMappings="xmlns:ns0='http://purl.org/dc/elements/1.1/' xmlns:ns1='http://schemas.openxmlformats.org/package/2006/metadata/core-properties' " w:xpath="/ns1:coreProperties[1]/ns0:title[1]" w:storeItemID="{6C3C8BC8-F283-45AE-878A-BAB7291924A1}"/>
                            <w:text/>
                          </w:sdtPr>
                          <w:sdtEndPr/>
                          <w:sdtContent>
                            <w:p w14:paraId="080EFD0A" w14:textId="77777777" w:rsidR="008269B7" w:rsidRDefault="008269B7">
                              <w:pPr>
                                <w:pStyle w:val="Header"/>
                                <w:jc w:val="center"/>
                                <w:rPr>
                                  <w:caps/>
                                  <w:color w:val="FFFFFF" w:themeColor="background1"/>
                                </w:rPr>
                              </w:pPr>
                              <w:r w:rsidRPr="00484EBA">
                                <w:rPr>
                                  <w:caps/>
                                  <w:color w:val="FFFFFF" w:themeColor="background1"/>
                                  <w:sz w:val="28"/>
                                  <w:szCs w:val="28"/>
                                </w:rPr>
                                <w:t>Ss. Peter and Paul Catholic Primary School                                                                                                                                                                                                      Prog</w:t>
                              </w:r>
                              <w:r w:rsidR="00484EBA" w:rsidRPr="00484EBA">
                                <w:rPr>
                                  <w:caps/>
                                  <w:color w:val="FFFFFF" w:themeColor="background1"/>
                                  <w:sz w:val="28"/>
                                  <w:szCs w:val="28"/>
                                </w:rPr>
                                <w:t>ression in Science</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page">
                <wp14:pctHeight>2700</wp14:pctHeight>
              </wp14:sizeRelV>
            </wp:anchor>
          </w:drawing>
        </mc:Choice>
        <mc:Fallback xmlns:cx1="http://schemas.microsoft.com/office/drawing/2015/9/8/chartex">
          <w:pict>
            <v:rect w14:anchorId="4FD8BEFF" id="Rectangle 197" o:spid="_x0000_s1026" style="position:absolute;margin-left:0;margin-top:0;width:468.5pt;height:21.3pt;z-index:-251657216;visibility:visible;mso-wrap-style:square;mso-width-percent:1000;mso-height-percent:27;mso-top-percent:45;mso-wrap-distance-left:9.35pt;mso-wrap-distance-top:0;mso-wrap-distance-right:9.35pt;mso-wrap-distance-bottom:0;mso-position-horizontal:center;mso-position-horizontal-relative:margin;mso-position-vertical-relative:page;mso-width-percent:1000;mso-height-percent:27;mso-top-percent:45;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" o:allowoverlap="f" fillcolor="#5b9bd5 [3204]" stroked="f" strokeweight="1pt">
              <v:textbox style="mso-fit-shape-to-text:t">
                <w:txbxContent>
                  <w:sdt>
                    <w:sdtPr>
                      <w:rPr>
                        <w:caps/>
                        <w:color w:val="FFFFFF" w:themeColor="background1"/>
                        <w:sz w:val="28"/>
                        <w:szCs w:val="28"/>
                      </w:rPr>
                      <w:alias w:val="Title"/>
                      <w:tag w:val=""/>
                      <w:id w:val="1189017394"/>
                      <w:dataBinding w:prefixMappings="xmlns:ns0='http://purl.org/dc/elements/1.1/' xmlns:ns1='http://schemas.openxmlformats.org/package/2006/metadata/core-properties' " w:xpath="/ns1:coreProperties[1]/ns0:title[1]" w:storeItemID="{6C3C8BC8-F283-45AE-878A-BAB7291924A1}"/>
                      <w:text/>
                    </w:sdtPr>
                    <w:sdtEndPr/>
                    <w:sdtContent>
                      <w:p w14:paraId="080EFD0A" w14:textId="77777777" w:rsidR="008269B7" w:rsidRDefault="008269B7">
                        <w:pPr>
                          <w:pStyle w:val="Header"/>
                          <w:jc w:val="center"/>
                          <w:rPr>
                            <w:caps/>
                            <w:color w:val="FFFFFF" w:themeColor="background1"/>
                          </w:rPr>
                        </w:pPr>
                        <w:r w:rsidRPr="00484EBA">
                          <w:rPr>
                            <w:caps/>
                            <w:color w:val="FFFFFF" w:themeColor="background1"/>
                            <w:sz w:val="28"/>
                            <w:szCs w:val="28"/>
                          </w:rPr>
                          <w:t>Ss. Peter and Paul Catholic Primary School                                                                                                                                                                                                      Prog</w:t>
                        </w:r>
                        <w:r w:rsidR="00484EBA" w:rsidRPr="00484EBA">
                          <w:rPr>
                            <w:caps/>
                            <w:color w:val="FFFFFF" w:themeColor="background1"/>
                            <w:sz w:val="28"/>
                            <w:szCs w:val="28"/>
                          </w:rPr>
                          <w:t>ression in Science</w:t>
                        </w:r>
                      </w:p>
                    </w:sdtContent>
                  </w:sdt>
                </w:txbxContent>
              </v:textbox>
              <w10:wrap type="square" anchorx="margin" anchory="page"/>
            </v:rect>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032D39"/>
    <w:multiLevelType w:val="multilevel"/>
    <w:tmpl w:val="2EA249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8AE38B6"/>
    <w:multiLevelType w:val="multilevel"/>
    <w:tmpl w:val="956861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B9914AE"/>
    <w:multiLevelType w:val="multilevel"/>
    <w:tmpl w:val="F1AA89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C4442B1"/>
    <w:multiLevelType w:val="multilevel"/>
    <w:tmpl w:val="623048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F0C6D4E"/>
    <w:multiLevelType w:val="hybridMultilevel"/>
    <w:tmpl w:val="138C37E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3A72DCD"/>
    <w:multiLevelType w:val="multilevel"/>
    <w:tmpl w:val="AC40C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8D843AE"/>
    <w:multiLevelType w:val="multilevel"/>
    <w:tmpl w:val="6798A1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C5D52AB"/>
    <w:multiLevelType w:val="hybridMultilevel"/>
    <w:tmpl w:val="72E094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0DC540F"/>
    <w:multiLevelType w:val="multilevel"/>
    <w:tmpl w:val="33F8FA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B6F7C26"/>
    <w:multiLevelType w:val="hybridMultilevel"/>
    <w:tmpl w:val="298663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C3940AD"/>
    <w:multiLevelType w:val="hybridMultilevel"/>
    <w:tmpl w:val="DC4CDD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696490F"/>
    <w:multiLevelType w:val="multilevel"/>
    <w:tmpl w:val="FDCC3A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CF12139"/>
    <w:multiLevelType w:val="multilevel"/>
    <w:tmpl w:val="66A897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3EA22EE"/>
    <w:multiLevelType w:val="multilevel"/>
    <w:tmpl w:val="5E94CD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5562EF4"/>
    <w:multiLevelType w:val="multilevel"/>
    <w:tmpl w:val="01C2EA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51DF302E"/>
    <w:multiLevelType w:val="multilevel"/>
    <w:tmpl w:val="32D43D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549F28A9"/>
    <w:multiLevelType w:val="multilevel"/>
    <w:tmpl w:val="17208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56887629"/>
    <w:multiLevelType w:val="multilevel"/>
    <w:tmpl w:val="85EC3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58D818F8"/>
    <w:multiLevelType w:val="multilevel"/>
    <w:tmpl w:val="0BF4ED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5D1827DA"/>
    <w:multiLevelType w:val="multilevel"/>
    <w:tmpl w:val="11F8D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5DA66D2A"/>
    <w:multiLevelType w:val="multilevel"/>
    <w:tmpl w:val="81FAEE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DAA202C"/>
    <w:multiLevelType w:val="multilevel"/>
    <w:tmpl w:val="DD28D8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60C35FA1"/>
    <w:multiLevelType w:val="hybridMultilevel"/>
    <w:tmpl w:val="BEA2E6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23F5E08"/>
    <w:multiLevelType w:val="multilevel"/>
    <w:tmpl w:val="35324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6379660E"/>
    <w:multiLevelType w:val="multilevel"/>
    <w:tmpl w:val="F1169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6466627E"/>
    <w:multiLevelType w:val="multilevel"/>
    <w:tmpl w:val="AEBAB9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6580335C"/>
    <w:multiLevelType w:val="multilevel"/>
    <w:tmpl w:val="13DC5F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69884527"/>
    <w:multiLevelType w:val="multilevel"/>
    <w:tmpl w:val="7E1427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6B944FBE"/>
    <w:multiLevelType w:val="multilevel"/>
    <w:tmpl w:val="D1625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720E4993"/>
    <w:multiLevelType w:val="multilevel"/>
    <w:tmpl w:val="7FAC5E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75FE6024"/>
    <w:multiLevelType w:val="multilevel"/>
    <w:tmpl w:val="12EC2B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7B525AFF"/>
    <w:multiLevelType w:val="multilevel"/>
    <w:tmpl w:val="842E44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2"/>
  </w:num>
  <w:num w:numId="2">
    <w:abstractNumId w:val="7"/>
  </w:num>
  <w:num w:numId="3">
    <w:abstractNumId w:val="30"/>
  </w:num>
  <w:num w:numId="4">
    <w:abstractNumId w:val="11"/>
  </w:num>
  <w:num w:numId="5">
    <w:abstractNumId w:val="15"/>
  </w:num>
  <w:num w:numId="6">
    <w:abstractNumId w:val="29"/>
  </w:num>
  <w:num w:numId="7">
    <w:abstractNumId w:val="20"/>
  </w:num>
  <w:num w:numId="8">
    <w:abstractNumId w:val="2"/>
  </w:num>
  <w:num w:numId="9">
    <w:abstractNumId w:val="18"/>
  </w:num>
  <w:num w:numId="10">
    <w:abstractNumId w:val="24"/>
  </w:num>
  <w:num w:numId="11">
    <w:abstractNumId w:val="16"/>
  </w:num>
  <w:num w:numId="12">
    <w:abstractNumId w:val="26"/>
  </w:num>
  <w:num w:numId="13">
    <w:abstractNumId w:val="0"/>
  </w:num>
  <w:num w:numId="14">
    <w:abstractNumId w:val="31"/>
  </w:num>
  <w:num w:numId="15">
    <w:abstractNumId w:val="13"/>
  </w:num>
  <w:num w:numId="16">
    <w:abstractNumId w:val="23"/>
  </w:num>
  <w:num w:numId="17">
    <w:abstractNumId w:val="25"/>
  </w:num>
  <w:num w:numId="18">
    <w:abstractNumId w:val="5"/>
  </w:num>
  <w:num w:numId="19">
    <w:abstractNumId w:val="12"/>
  </w:num>
  <w:num w:numId="20">
    <w:abstractNumId w:val="19"/>
  </w:num>
  <w:num w:numId="21">
    <w:abstractNumId w:val="27"/>
  </w:num>
  <w:num w:numId="22">
    <w:abstractNumId w:val="6"/>
  </w:num>
  <w:num w:numId="23">
    <w:abstractNumId w:val="3"/>
  </w:num>
  <w:num w:numId="24">
    <w:abstractNumId w:val="21"/>
  </w:num>
  <w:num w:numId="25">
    <w:abstractNumId w:val="1"/>
  </w:num>
  <w:num w:numId="26">
    <w:abstractNumId w:val="17"/>
  </w:num>
  <w:num w:numId="27">
    <w:abstractNumId w:val="28"/>
  </w:num>
  <w:num w:numId="28">
    <w:abstractNumId w:val="14"/>
  </w:num>
  <w:num w:numId="29">
    <w:abstractNumId w:val="8"/>
  </w:num>
  <w:num w:numId="30">
    <w:abstractNumId w:val="9"/>
  </w:num>
  <w:num w:numId="31">
    <w:abstractNumId w:val="10"/>
  </w:num>
  <w:num w:numId="3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GB" w:vendorID="64" w:dllVersion="131078" w:nlCheck="1" w:checkStyle="0"/>
  <w:proofState w:spelling="clean" w:grammar="clean"/>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7191"/>
    <w:rsid w:val="0000706E"/>
    <w:rsid w:val="00082A85"/>
    <w:rsid w:val="00160F0D"/>
    <w:rsid w:val="002920C5"/>
    <w:rsid w:val="00300104"/>
    <w:rsid w:val="00324714"/>
    <w:rsid w:val="00343DED"/>
    <w:rsid w:val="003571EA"/>
    <w:rsid w:val="003959E0"/>
    <w:rsid w:val="003A2263"/>
    <w:rsid w:val="003E339D"/>
    <w:rsid w:val="00443431"/>
    <w:rsid w:val="00454298"/>
    <w:rsid w:val="00467191"/>
    <w:rsid w:val="00484EBA"/>
    <w:rsid w:val="005E557F"/>
    <w:rsid w:val="005E55B6"/>
    <w:rsid w:val="00663D1F"/>
    <w:rsid w:val="0067664D"/>
    <w:rsid w:val="006B1455"/>
    <w:rsid w:val="006D6AAF"/>
    <w:rsid w:val="006F5145"/>
    <w:rsid w:val="007657CE"/>
    <w:rsid w:val="00784EA2"/>
    <w:rsid w:val="007B52A3"/>
    <w:rsid w:val="00822C46"/>
    <w:rsid w:val="008269B7"/>
    <w:rsid w:val="008325D2"/>
    <w:rsid w:val="0086399C"/>
    <w:rsid w:val="008749A5"/>
    <w:rsid w:val="00881F2C"/>
    <w:rsid w:val="008842CE"/>
    <w:rsid w:val="0092469A"/>
    <w:rsid w:val="009A4610"/>
    <w:rsid w:val="009B4772"/>
    <w:rsid w:val="009C191A"/>
    <w:rsid w:val="009E3761"/>
    <w:rsid w:val="00A316C3"/>
    <w:rsid w:val="00A41028"/>
    <w:rsid w:val="00AA2AFE"/>
    <w:rsid w:val="00AE0F41"/>
    <w:rsid w:val="00B95517"/>
    <w:rsid w:val="00BB43EC"/>
    <w:rsid w:val="00C63846"/>
    <w:rsid w:val="00D17805"/>
    <w:rsid w:val="00D6163D"/>
    <w:rsid w:val="00DA3B96"/>
    <w:rsid w:val="00DC2422"/>
    <w:rsid w:val="00DE0014"/>
    <w:rsid w:val="00EF605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4D9E2A99"/>
  <w15:chartTrackingRefBased/>
  <w15:docId w15:val="{44EEC885-B9C7-4EC3-9483-77FE88FB8E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6399C"/>
    <w:pPr>
      <w:ind w:left="720"/>
      <w:contextualSpacing/>
    </w:pPr>
  </w:style>
  <w:style w:type="table" w:styleId="TableGrid">
    <w:name w:val="Table Grid"/>
    <w:basedOn w:val="TableNormal"/>
    <w:uiPriority w:val="39"/>
    <w:rsid w:val="005E55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9C191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C191A"/>
    <w:rPr>
      <w:rFonts w:ascii="Segoe UI" w:hAnsi="Segoe UI" w:cs="Segoe UI"/>
      <w:sz w:val="18"/>
      <w:szCs w:val="18"/>
    </w:rPr>
  </w:style>
  <w:style w:type="character" w:styleId="CommentReference">
    <w:name w:val="annotation reference"/>
    <w:basedOn w:val="DefaultParagraphFont"/>
    <w:uiPriority w:val="99"/>
    <w:semiHidden/>
    <w:unhideWhenUsed/>
    <w:rsid w:val="008269B7"/>
    <w:rPr>
      <w:sz w:val="16"/>
      <w:szCs w:val="16"/>
    </w:rPr>
  </w:style>
  <w:style w:type="paragraph" w:styleId="CommentText">
    <w:name w:val="annotation text"/>
    <w:basedOn w:val="Normal"/>
    <w:link w:val="CommentTextChar"/>
    <w:uiPriority w:val="99"/>
    <w:semiHidden/>
    <w:unhideWhenUsed/>
    <w:rsid w:val="008269B7"/>
    <w:pPr>
      <w:spacing w:line="240" w:lineRule="auto"/>
    </w:pPr>
    <w:rPr>
      <w:sz w:val="20"/>
      <w:szCs w:val="20"/>
    </w:rPr>
  </w:style>
  <w:style w:type="character" w:customStyle="1" w:styleId="CommentTextChar">
    <w:name w:val="Comment Text Char"/>
    <w:basedOn w:val="DefaultParagraphFont"/>
    <w:link w:val="CommentText"/>
    <w:uiPriority w:val="99"/>
    <w:semiHidden/>
    <w:rsid w:val="008269B7"/>
    <w:rPr>
      <w:sz w:val="20"/>
      <w:szCs w:val="20"/>
    </w:rPr>
  </w:style>
  <w:style w:type="paragraph" w:styleId="CommentSubject">
    <w:name w:val="annotation subject"/>
    <w:basedOn w:val="CommentText"/>
    <w:next w:val="CommentText"/>
    <w:link w:val="CommentSubjectChar"/>
    <w:uiPriority w:val="99"/>
    <w:semiHidden/>
    <w:unhideWhenUsed/>
    <w:rsid w:val="008269B7"/>
    <w:rPr>
      <w:b/>
      <w:bCs/>
    </w:rPr>
  </w:style>
  <w:style w:type="character" w:customStyle="1" w:styleId="CommentSubjectChar">
    <w:name w:val="Comment Subject Char"/>
    <w:basedOn w:val="CommentTextChar"/>
    <w:link w:val="CommentSubject"/>
    <w:uiPriority w:val="99"/>
    <w:semiHidden/>
    <w:rsid w:val="008269B7"/>
    <w:rPr>
      <w:b/>
      <w:bCs/>
      <w:sz w:val="20"/>
      <w:szCs w:val="20"/>
    </w:rPr>
  </w:style>
  <w:style w:type="paragraph" w:styleId="Header">
    <w:name w:val="header"/>
    <w:basedOn w:val="Normal"/>
    <w:link w:val="HeaderChar"/>
    <w:uiPriority w:val="99"/>
    <w:unhideWhenUsed/>
    <w:rsid w:val="008269B7"/>
    <w:pPr>
      <w:tabs>
        <w:tab w:val="center" w:pos="4513"/>
        <w:tab w:val="right" w:pos="9026"/>
      </w:tabs>
      <w:spacing w:after="0" w:line="240" w:lineRule="auto"/>
    </w:pPr>
  </w:style>
  <w:style w:type="character" w:customStyle="1" w:styleId="HeaderChar">
    <w:name w:val="Header Char"/>
    <w:basedOn w:val="DefaultParagraphFont"/>
    <w:link w:val="Header"/>
    <w:uiPriority w:val="99"/>
    <w:rsid w:val="008269B7"/>
  </w:style>
  <w:style w:type="paragraph" w:styleId="Footer">
    <w:name w:val="footer"/>
    <w:basedOn w:val="Normal"/>
    <w:link w:val="FooterChar"/>
    <w:uiPriority w:val="99"/>
    <w:unhideWhenUsed/>
    <w:rsid w:val="008269B7"/>
    <w:pPr>
      <w:tabs>
        <w:tab w:val="center" w:pos="4513"/>
        <w:tab w:val="right" w:pos="9026"/>
      </w:tabs>
      <w:spacing w:after="0" w:line="240" w:lineRule="auto"/>
    </w:pPr>
  </w:style>
  <w:style w:type="character" w:customStyle="1" w:styleId="FooterChar">
    <w:name w:val="Footer Char"/>
    <w:basedOn w:val="DefaultParagraphFont"/>
    <w:link w:val="Footer"/>
    <w:uiPriority w:val="99"/>
    <w:rsid w:val="008269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414874">
      <w:bodyDiv w:val="1"/>
      <w:marLeft w:val="0"/>
      <w:marRight w:val="0"/>
      <w:marTop w:val="0"/>
      <w:marBottom w:val="0"/>
      <w:divBdr>
        <w:top w:val="none" w:sz="0" w:space="0" w:color="auto"/>
        <w:left w:val="none" w:sz="0" w:space="0" w:color="auto"/>
        <w:bottom w:val="none" w:sz="0" w:space="0" w:color="auto"/>
        <w:right w:val="none" w:sz="0" w:space="0" w:color="auto"/>
      </w:divBdr>
    </w:div>
    <w:div w:id="132410886">
      <w:bodyDiv w:val="1"/>
      <w:marLeft w:val="0"/>
      <w:marRight w:val="0"/>
      <w:marTop w:val="0"/>
      <w:marBottom w:val="0"/>
      <w:divBdr>
        <w:top w:val="none" w:sz="0" w:space="0" w:color="auto"/>
        <w:left w:val="none" w:sz="0" w:space="0" w:color="auto"/>
        <w:bottom w:val="none" w:sz="0" w:space="0" w:color="auto"/>
        <w:right w:val="none" w:sz="0" w:space="0" w:color="auto"/>
      </w:divBdr>
    </w:div>
    <w:div w:id="321738416">
      <w:bodyDiv w:val="1"/>
      <w:marLeft w:val="0"/>
      <w:marRight w:val="0"/>
      <w:marTop w:val="0"/>
      <w:marBottom w:val="0"/>
      <w:divBdr>
        <w:top w:val="none" w:sz="0" w:space="0" w:color="auto"/>
        <w:left w:val="none" w:sz="0" w:space="0" w:color="auto"/>
        <w:bottom w:val="none" w:sz="0" w:space="0" w:color="auto"/>
        <w:right w:val="none" w:sz="0" w:space="0" w:color="auto"/>
      </w:divBdr>
    </w:div>
    <w:div w:id="335815359">
      <w:bodyDiv w:val="1"/>
      <w:marLeft w:val="0"/>
      <w:marRight w:val="0"/>
      <w:marTop w:val="0"/>
      <w:marBottom w:val="0"/>
      <w:divBdr>
        <w:top w:val="none" w:sz="0" w:space="0" w:color="auto"/>
        <w:left w:val="none" w:sz="0" w:space="0" w:color="auto"/>
        <w:bottom w:val="none" w:sz="0" w:space="0" w:color="auto"/>
        <w:right w:val="none" w:sz="0" w:space="0" w:color="auto"/>
      </w:divBdr>
    </w:div>
    <w:div w:id="370813093">
      <w:bodyDiv w:val="1"/>
      <w:marLeft w:val="0"/>
      <w:marRight w:val="0"/>
      <w:marTop w:val="0"/>
      <w:marBottom w:val="0"/>
      <w:divBdr>
        <w:top w:val="none" w:sz="0" w:space="0" w:color="auto"/>
        <w:left w:val="none" w:sz="0" w:space="0" w:color="auto"/>
        <w:bottom w:val="none" w:sz="0" w:space="0" w:color="auto"/>
        <w:right w:val="none" w:sz="0" w:space="0" w:color="auto"/>
      </w:divBdr>
    </w:div>
    <w:div w:id="513307392">
      <w:bodyDiv w:val="1"/>
      <w:marLeft w:val="0"/>
      <w:marRight w:val="0"/>
      <w:marTop w:val="0"/>
      <w:marBottom w:val="0"/>
      <w:divBdr>
        <w:top w:val="none" w:sz="0" w:space="0" w:color="auto"/>
        <w:left w:val="none" w:sz="0" w:space="0" w:color="auto"/>
        <w:bottom w:val="none" w:sz="0" w:space="0" w:color="auto"/>
        <w:right w:val="none" w:sz="0" w:space="0" w:color="auto"/>
      </w:divBdr>
    </w:div>
    <w:div w:id="568852787">
      <w:bodyDiv w:val="1"/>
      <w:marLeft w:val="0"/>
      <w:marRight w:val="0"/>
      <w:marTop w:val="0"/>
      <w:marBottom w:val="0"/>
      <w:divBdr>
        <w:top w:val="none" w:sz="0" w:space="0" w:color="auto"/>
        <w:left w:val="none" w:sz="0" w:space="0" w:color="auto"/>
        <w:bottom w:val="none" w:sz="0" w:space="0" w:color="auto"/>
        <w:right w:val="none" w:sz="0" w:space="0" w:color="auto"/>
      </w:divBdr>
    </w:div>
    <w:div w:id="577599633">
      <w:bodyDiv w:val="1"/>
      <w:marLeft w:val="0"/>
      <w:marRight w:val="0"/>
      <w:marTop w:val="0"/>
      <w:marBottom w:val="0"/>
      <w:divBdr>
        <w:top w:val="none" w:sz="0" w:space="0" w:color="auto"/>
        <w:left w:val="none" w:sz="0" w:space="0" w:color="auto"/>
        <w:bottom w:val="none" w:sz="0" w:space="0" w:color="auto"/>
        <w:right w:val="none" w:sz="0" w:space="0" w:color="auto"/>
      </w:divBdr>
    </w:div>
    <w:div w:id="626475099">
      <w:bodyDiv w:val="1"/>
      <w:marLeft w:val="0"/>
      <w:marRight w:val="0"/>
      <w:marTop w:val="0"/>
      <w:marBottom w:val="0"/>
      <w:divBdr>
        <w:top w:val="none" w:sz="0" w:space="0" w:color="auto"/>
        <w:left w:val="none" w:sz="0" w:space="0" w:color="auto"/>
        <w:bottom w:val="none" w:sz="0" w:space="0" w:color="auto"/>
        <w:right w:val="none" w:sz="0" w:space="0" w:color="auto"/>
      </w:divBdr>
    </w:div>
    <w:div w:id="716585235">
      <w:bodyDiv w:val="1"/>
      <w:marLeft w:val="0"/>
      <w:marRight w:val="0"/>
      <w:marTop w:val="0"/>
      <w:marBottom w:val="0"/>
      <w:divBdr>
        <w:top w:val="none" w:sz="0" w:space="0" w:color="auto"/>
        <w:left w:val="none" w:sz="0" w:space="0" w:color="auto"/>
        <w:bottom w:val="none" w:sz="0" w:space="0" w:color="auto"/>
        <w:right w:val="none" w:sz="0" w:space="0" w:color="auto"/>
      </w:divBdr>
    </w:div>
    <w:div w:id="973486264">
      <w:bodyDiv w:val="1"/>
      <w:marLeft w:val="0"/>
      <w:marRight w:val="0"/>
      <w:marTop w:val="0"/>
      <w:marBottom w:val="0"/>
      <w:divBdr>
        <w:top w:val="none" w:sz="0" w:space="0" w:color="auto"/>
        <w:left w:val="none" w:sz="0" w:space="0" w:color="auto"/>
        <w:bottom w:val="none" w:sz="0" w:space="0" w:color="auto"/>
        <w:right w:val="none" w:sz="0" w:space="0" w:color="auto"/>
      </w:divBdr>
    </w:div>
    <w:div w:id="1061174743">
      <w:bodyDiv w:val="1"/>
      <w:marLeft w:val="0"/>
      <w:marRight w:val="0"/>
      <w:marTop w:val="0"/>
      <w:marBottom w:val="0"/>
      <w:divBdr>
        <w:top w:val="none" w:sz="0" w:space="0" w:color="auto"/>
        <w:left w:val="none" w:sz="0" w:space="0" w:color="auto"/>
        <w:bottom w:val="none" w:sz="0" w:space="0" w:color="auto"/>
        <w:right w:val="none" w:sz="0" w:space="0" w:color="auto"/>
      </w:divBdr>
    </w:div>
    <w:div w:id="1135870041">
      <w:bodyDiv w:val="1"/>
      <w:marLeft w:val="0"/>
      <w:marRight w:val="0"/>
      <w:marTop w:val="0"/>
      <w:marBottom w:val="0"/>
      <w:divBdr>
        <w:top w:val="none" w:sz="0" w:space="0" w:color="auto"/>
        <w:left w:val="none" w:sz="0" w:space="0" w:color="auto"/>
        <w:bottom w:val="none" w:sz="0" w:space="0" w:color="auto"/>
        <w:right w:val="none" w:sz="0" w:space="0" w:color="auto"/>
      </w:divBdr>
    </w:div>
    <w:div w:id="1148127690">
      <w:bodyDiv w:val="1"/>
      <w:marLeft w:val="0"/>
      <w:marRight w:val="0"/>
      <w:marTop w:val="0"/>
      <w:marBottom w:val="0"/>
      <w:divBdr>
        <w:top w:val="none" w:sz="0" w:space="0" w:color="auto"/>
        <w:left w:val="none" w:sz="0" w:space="0" w:color="auto"/>
        <w:bottom w:val="none" w:sz="0" w:space="0" w:color="auto"/>
        <w:right w:val="none" w:sz="0" w:space="0" w:color="auto"/>
      </w:divBdr>
    </w:div>
    <w:div w:id="1239707851">
      <w:bodyDiv w:val="1"/>
      <w:marLeft w:val="0"/>
      <w:marRight w:val="0"/>
      <w:marTop w:val="0"/>
      <w:marBottom w:val="0"/>
      <w:divBdr>
        <w:top w:val="none" w:sz="0" w:space="0" w:color="auto"/>
        <w:left w:val="none" w:sz="0" w:space="0" w:color="auto"/>
        <w:bottom w:val="none" w:sz="0" w:space="0" w:color="auto"/>
        <w:right w:val="none" w:sz="0" w:space="0" w:color="auto"/>
      </w:divBdr>
    </w:div>
    <w:div w:id="1296720888">
      <w:bodyDiv w:val="1"/>
      <w:marLeft w:val="0"/>
      <w:marRight w:val="0"/>
      <w:marTop w:val="0"/>
      <w:marBottom w:val="0"/>
      <w:divBdr>
        <w:top w:val="none" w:sz="0" w:space="0" w:color="auto"/>
        <w:left w:val="none" w:sz="0" w:space="0" w:color="auto"/>
        <w:bottom w:val="none" w:sz="0" w:space="0" w:color="auto"/>
        <w:right w:val="none" w:sz="0" w:space="0" w:color="auto"/>
      </w:divBdr>
    </w:div>
    <w:div w:id="1531410044">
      <w:bodyDiv w:val="1"/>
      <w:marLeft w:val="0"/>
      <w:marRight w:val="0"/>
      <w:marTop w:val="0"/>
      <w:marBottom w:val="0"/>
      <w:divBdr>
        <w:top w:val="none" w:sz="0" w:space="0" w:color="auto"/>
        <w:left w:val="none" w:sz="0" w:space="0" w:color="auto"/>
        <w:bottom w:val="none" w:sz="0" w:space="0" w:color="auto"/>
        <w:right w:val="none" w:sz="0" w:space="0" w:color="auto"/>
      </w:divBdr>
    </w:div>
    <w:div w:id="1547642494">
      <w:bodyDiv w:val="1"/>
      <w:marLeft w:val="0"/>
      <w:marRight w:val="0"/>
      <w:marTop w:val="0"/>
      <w:marBottom w:val="0"/>
      <w:divBdr>
        <w:top w:val="none" w:sz="0" w:space="0" w:color="auto"/>
        <w:left w:val="none" w:sz="0" w:space="0" w:color="auto"/>
        <w:bottom w:val="none" w:sz="0" w:space="0" w:color="auto"/>
        <w:right w:val="none" w:sz="0" w:space="0" w:color="auto"/>
      </w:divBdr>
    </w:div>
    <w:div w:id="1565481455">
      <w:bodyDiv w:val="1"/>
      <w:marLeft w:val="0"/>
      <w:marRight w:val="0"/>
      <w:marTop w:val="0"/>
      <w:marBottom w:val="0"/>
      <w:divBdr>
        <w:top w:val="none" w:sz="0" w:space="0" w:color="auto"/>
        <w:left w:val="none" w:sz="0" w:space="0" w:color="auto"/>
        <w:bottom w:val="none" w:sz="0" w:space="0" w:color="auto"/>
        <w:right w:val="none" w:sz="0" w:space="0" w:color="auto"/>
      </w:divBdr>
    </w:div>
    <w:div w:id="1615744792">
      <w:bodyDiv w:val="1"/>
      <w:marLeft w:val="0"/>
      <w:marRight w:val="0"/>
      <w:marTop w:val="0"/>
      <w:marBottom w:val="0"/>
      <w:divBdr>
        <w:top w:val="none" w:sz="0" w:space="0" w:color="auto"/>
        <w:left w:val="none" w:sz="0" w:space="0" w:color="auto"/>
        <w:bottom w:val="none" w:sz="0" w:space="0" w:color="auto"/>
        <w:right w:val="none" w:sz="0" w:space="0" w:color="auto"/>
      </w:divBdr>
    </w:div>
    <w:div w:id="1624000227">
      <w:bodyDiv w:val="1"/>
      <w:marLeft w:val="0"/>
      <w:marRight w:val="0"/>
      <w:marTop w:val="0"/>
      <w:marBottom w:val="0"/>
      <w:divBdr>
        <w:top w:val="none" w:sz="0" w:space="0" w:color="auto"/>
        <w:left w:val="none" w:sz="0" w:space="0" w:color="auto"/>
        <w:bottom w:val="none" w:sz="0" w:space="0" w:color="auto"/>
        <w:right w:val="none" w:sz="0" w:space="0" w:color="auto"/>
      </w:divBdr>
    </w:div>
    <w:div w:id="1650135910">
      <w:bodyDiv w:val="1"/>
      <w:marLeft w:val="0"/>
      <w:marRight w:val="0"/>
      <w:marTop w:val="0"/>
      <w:marBottom w:val="0"/>
      <w:divBdr>
        <w:top w:val="none" w:sz="0" w:space="0" w:color="auto"/>
        <w:left w:val="none" w:sz="0" w:space="0" w:color="auto"/>
        <w:bottom w:val="none" w:sz="0" w:space="0" w:color="auto"/>
        <w:right w:val="none" w:sz="0" w:space="0" w:color="auto"/>
      </w:divBdr>
    </w:div>
    <w:div w:id="1691949140">
      <w:bodyDiv w:val="1"/>
      <w:marLeft w:val="0"/>
      <w:marRight w:val="0"/>
      <w:marTop w:val="0"/>
      <w:marBottom w:val="0"/>
      <w:divBdr>
        <w:top w:val="none" w:sz="0" w:space="0" w:color="auto"/>
        <w:left w:val="none" w:sz="0" w:space="0" w:color="auto"/>
        <w:bottom w:val="none" w:sz="0" w:space="0" w:color="auto"/>
        <w:right w:val="none" w:sz="0" w:space="0" w:color="auto"/>
      </w:divBdr>
    </w:div>
    <w:div w:id="1849980205">
      <w:bodyDiv w:val="1"/>
      <w:marLeft w:val="0"/>
      <w:marRight w:val="0"/>
      <w:marTop w:val="0"/>
      <w:marBottom w:val="0"/>
      <w:divBdr>
        <w:top w:val="none" w:sz="0" w:space="0" w:color="auto"/>
        <w:left w:val="none" w:sz="0" w:space="0" w:color="auto"/>
        <w:bottom w:val="none" w:sz="0" w:space="0" w:color="auto"/>
        <w:right w:val="none" w:sz="0" w:space="0" w:color="auto"/>
      </w:divBdr>
    </w:div>
    <w:div w:id="1909143318">
      <w:bodyDiv w:val="1"/>
      <w:marLeft w:val="0"/>
      <w:marRight w:val="0"/>
      <w:marTop w:val="0"/>
      <w:marBottom w:val="0"/>
      <w:divBdr>
        <w:top w:val="none" w:sz="0" w:space="0" w:color="auto"/>
        <w:left w:val="none" w:sz="0" w:space="0" w:color="auto"/>
        <w:bottom w:val="none" w:sz="0" w:space="0" w:color="auto"/>
        <w:right w:val="none" w:sz="0" w:space="0" w:color="auto"/>
      </w:divBdr>
    </w:div>
    <w:div w:id="1999335304">
      <w:bodyDiv w:val="1"/>
      <w:marLeft w:val="0"/>
      <w:marRight w:val="0"/>
      <w:marTop w:val="0"/>
      <w:marBottom w:val="0"/>
      <w:divBdr>
        <w:top w:val="none" w:sz="0" w:space="0" w:color="auto"/>
        <w:left w:val="none" w:sz="0" w:space="0" w:color="auto"/>
        <w:bottom w:val="none" w:sz="0" w:space="0" w:color="auto"/>
        <w:right w:val="none" w:sz="0" w:space="0" w:color="auto"/>
      </w:divBdr>
    </w:div>
    <w:div w:id="2023556012">
      <w:bodyDiv w:val="1"/>
      <w:marLeft w:val="0"/>
      <w:marRight w:val="0"/>
      <w:marTop w:val="0"/>
      <w:marBottom w:val="0"/>
      <w:divBdr>
        <w:top w:val="none" w:sz="0" w:space="0" w:color="auto"/>
        <w:left w:val="none" w:sz="0" w:space="0" w:color="auto"/>
        <w:bottom w:val="none" w:sz="0" w:space="0" w:color="auto"/>
        <w:right w:val="none" w:sz="0" w:space="0" w:color="auto"/>
      </w:divBdr>
    </w:div>
    <w:div w:id="2043900971">
      <w:bodyDiv w:val="1"/>
      <w:marLeft w:val="0"/>
      <w:marRight w:val="0"/>
      <w:marTop w:val="0"/>
      <w:marBottom w:val="0"/>
      <w:divBdr>
        <w:top w:val="none" w:sz="0" w:space="0" w:color="auto"/>
        <w:left w:val="none" w:sz="0" w:space="0" w:color="auto"/>
        <w:bottom w:val="none" w:sz="0" w:space="0" w:color="auto"/>
        <w:right w:val="none" w:sz="0" w:space="0" w:color="auto"/>
      </w:divBdr>
    </w:div>
    <w:div w:id="2063017752">
      <w:bodyDiv w:val="1"/>
      <w:marLeft w:val="0"/>
      <w:marRight w:val="0"/>
      <w:marTop w:val="0"/>
      <w:marBottom w:val="0"/>
      <w:divBdr>
        <w:top w:val="none" w:sz="0" w:space="0" w:color="auto"/>
        <w:left w:val="none" w:sz="0" w:space="0" w:color="auto"/>
        <w:bottom w:val="none" w:sz="0" w:space="0" w:color="auto"/>
        <w:right w:val="none" w:sz="0" w:space="0" w:color="auto"/>
      </w:divBdr>
    </w:div>
    <w:div w:id="20725393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ba71722b-2559-4c40-b644-a353f6a35a0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05A1879D94FF64C8128FDC98D005028" ma:contentTypeVersion="13" ma:contentTypeDescription="Create a new document." ma:contentTypeScope="" ma:versionID="f5f17d83066de54955e1954e641b27ef">
  <xsd:schema xmlns:xsd="http://www.w3.org/2001/XMLSchema" xmlns:xs="http://www.w3.org/2001/XMLSchema" xmlns:p="http://schemas.microsoft.com/office/2006/metadata/properties" xmlns:ns3="ba71722b-2559-4c40-b644-a353f6a35a01" targetNamespace="http://schemas.microsoft.com/office/2006/metadata/properties" ma:root="true" ma:fieldsID="39d7740a0f66a73977e7524b3aa7d1d0" ns3:_="">
    <xsd:import namespace="ba71722b-2559-4c40-b644-a353f6a35a01"/>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LengthInSeconds" minOccurs="0"/>
                <xsd:element ref="ns3:MediaServiceLocation" minOccurs="0"/>
                <xsd:element ref="ns3:MediaServiceObjectDetectorVersions" minOccurs="0"/>
                <xsd:element ref="ns3:MediaServiceSystemTags" minOccurs="0"/>
                <xsd:element ref="ns3:MediaServiceSearchPropertie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a71722b-2559-4c40-b644-a353f6a35a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ternalName="MediaServiceLocation"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ystemTags" ma:index="18" nillable="true" ma:displayName="MediaServiceSystemTags" ma:hidden="true" ma:internalName="MediaServiceSystemTags" ma:readOnly="true">
      <xsd:simpleType>
        <xsd:restriction base="dms:Note"/>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_activity" ma:index="20"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590F062-4A43-4F27-BCCC-5460E6942D55}">
  <ds:schemaRefs>
    <ds:schemaRef ds:uri="http://schemas.openxmlformats.org/package/2006/metadata/core-properties"/>
    <ds:schemaRef ds:uri="http://purl.org/dc/elements/1.1/"/>
    <ds:schemaRef ds:uri="http://purl.org/dc/dcmitype/"/>
    <ds:schemaRef ds:uri="http://schemas.microsoft.com/office/infopath/2007/PartnerControls"/>
    <ds:schemaRef ds:uri="ba71722b-2559-4c40-b644-a353f6a35a01"/>
    <ds:schemaRef ds:uri="http://purl.org/dc/terms/"/>
    <ds:schemaRef ds:uri="http://schemas.microsoft.com/office/2006/documentManagement/types"/>
    <ds:schemaRef ds:uri="http://schemas.microsoft.com/office/2006/metadata/properties"/>
    <ds:schemaRef ds:uri="http://www.w3.org/XML/1998/namespace"/>
  </ds:schemaRefs>
</ds:datastoreItem>
</file>

<file path=customXml/itemProps2.xml><?xml version="1.0" encoding="utf-8"?>
<ds:datastoreItem xmlns:ds="http://schemas.openxmlformats.org/officeDocument/2006/customXml" ds:itemID="{07F89B2A-8098-46EF-AD28-9C53023573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a71722b-2559-4c40-b644-a353f6a35a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9E7FA95-9473-45BC-B48E-531858B9633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1872</Words>
  <Characters>10676</Characters>
  <Application>Microsoft Office Word</Application>
  <DocSecurity>0</DocSecurity>
  <Lines>88</Lines>
  <Paragraphs>25</Paragraphs>
  <ScaleCrop>false</ScaleCrop>
  <HeadingPairs>
    <vt:vector size="2" baseType="variant">
      <vt:variant>
        <vt:lpstr>Title</vt:lpstr>
      </vt:variant>
      <vt:variant>
        <vt:i4>1</vt:i4>
      </vt:variant>
    </vt:vector>
  </HeadingPairs>
  <TitlesOfParts>
    <vt:vector size="1" baseType="lpstr">
      <vt:lpstr>Ss. Peter and Paul Catholic Primary School                                                                                                                                                                                                      Progression in </vt:lpstr>
    </vt:vector>
  </TitlesOfParts>
  <Company/>
  <LinksUpToDate>false</LinksUpToDate>
  <CharactersWithSpaces>12523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Ss. Peter and Paul Catholic Primary School                                                                                                                                                                                                      Progression in Science</dc:title>
  <dc:subject/>
  <dc:creator>Carmel Heckman</dc:creator>
  <cp:keywords/>
  <dc:description/>
  <cp:lastModifiedBy>Carmel Heckman</cp:lastModifiedBy>
  <cp:revision>2</cp:revision>
  <cp:lastPrinted>2019-07-10T21:00:00Z</cp:lastPrinted>
  <dcterms:created xsi:type="dcterms:W3CDTF">2025-05-04T20:29:00Z</dcterms:created>
  <dcterms:modified xsi:type="dcterms:W3CDTF">2025-05-04T20:29:00Z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0x010100A05A1879D94FF64C8128FDC98D005028</vt:lpwstr>
  </property>
</Properties>
</file>